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788"/>
        <w:gridCol w:w="1452"/>
        <w:gridCol w:w="2365"/>
        <w:gridCol w:w="3683"/>
      </w:tblGrid>
      <w:tr w:rsidR="00721663" w:rsidTr="00FC1B7F">
        <w:trPr>
          <w:trHeight w:val="808"/>
        </w:trPr>
        <w:tc>
          <w:tcPr>
            <w:tcW w:w="3516" w:type="dxa"/>
            <w:gridSpan w:val="2"/>
            <w:vMerge w:val="restart"/>
          </w:tcPr>
          <w:p w:rsidR="00721663" w:rsidRDefault="00FA0DA8" w:rsidP="00D13EF1">
            <w:pPr>
              <w:jc w:val="center"/>
            </w:pPr>
            <w:r>
              <w:rPr>
                <w:noProof/>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106045</wp:posOffset>
                  </wp:positionV>
                  <wp:extent cx="1370330" cy="1389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0330" cy="1389380"/>
                          </a:xfrm>
                          <a:prstGeom prst="rect">
                            <a:avLst/>
                          </a:prstGeom>
                          <a:noFill/>
                        </pic:spPr>
                      </pic:pic>
                    </a:graphicData>
                  </a:graphic>
                </wp:anchor>
              </w:drawing>
            </w:r>
          </w:p>
        </w:tc>
        <w:tc>
          <w:tcPr>
            <w:tcW w:w="7500" w:type="dxa"/>
            <w:gridSpan w:val="3"/>
            <w:tcBorders>
              <w:bottom w:val="single" w:sz="4" w:space="0" w:color="auto"/>
            </w:tcBorders>
            <w:vAlign w:val="center"/>
          </w:tcPr>
          <w:p w:rsidR="00FC1B7F" w:rsidRPr="00FC1B7F" w:rsidRDefault="00FA0DA8" w:rsidP="003644BF">
            <w:pPr>
              <w:jc w:val="center"/>
              <w:rPr>
                <w:rFonts w:ascii="Garamond" w:hAnsi="Garamond"/>
                <w:i/>
                <w:sz w:val="24"/>
                <w:szCs w:val="24"/>
              </w:rPr>
            </w:pPr>
            <w:r>
              <w:rPr>
                <w:rFonts w:ascii="Garamond" w:hAnsi="Garamond"/>
                <w:i/>
                <w:sz w:val="24"/>
                <w:szCs w:val="24"/>
              </w:rPr>
              <w:t xml:space="preserve">Fairfield Ludlowe High School - </w:t>
            </w:r>
            <w:r w:rsidR="00FC1B7F" w:rsidRPr="00FC1B7F">
              <w:rPr>
                <w:rFonts w:ascii="Garamond" w:hAnsi="Garamond"/>
                <w:i/>
                <w:sz w:val="24"/>
                <w:szCs w:val="24"/>
              </w:rPr>
              <w:t xml:space="preserve">Fairfield </w:t>
            </w:r>
            <w:r w:rsidR="00437F08">
              <w:rPr>
                <w:rFonts w:ascii="Garamond" w:hAnsi="Garamond"/>
                <w:i/>
                <w:sz w:val="24"/>
                <w:szCs w:val="24"/>
              </w:rPr>
              <w:t>Warde</w:t>
            </w:r>
            <w:r w:rsidR="00FC1B7F" w:rsidRPr="00FC1B7F">
              <w:rPr>
                <w:rFonts w:ascii="Garamond" w:hAnsi="Garamond"/>
                <w:i/>
                <w:sz w:val="24"/>
                <w:szCs w:val="24"/>
              </w:rPr>
              <w:t xml:space="preserve"> High School</w:t>
            </w:r>
          </w:p>
          <w:p w:rsidR="00721663" w:rsidRPr="005E0174" w:rsidRDefault="005E0174" w:rsidP="003644BF">
            <w:pPr>
              <w:jc w:val="center"/>
              <w:rPr>
                <w:rFonts w:ascii="Garamond" w:hAnsi="Garamond"/>
              </w:rPr>
            </w:pPr>
            <w:r w:rsidRPr="005E0174">
              <w:rPr>
                <w:b/>
                <w:caps/>
                <w:sz w:val="28"/>
              </w:rPr>
              <w:t xml:space="preserve"> </w:t>
            </w:r>
            <w:r w:rsidRPr="005E0174">
              <w:rPr>
                <w:rFonts w:ascii="Garamond" w:hAnsi="Garamond"/>
                <w:b/>
                <w:caps/>
                <w:sz w:val="52"/>
              </w:rPr>
              <w:t xml:space="preserve">ADVANCED PLACEMENT BIOLOGY </w:t>
            </w:r>
          </w:p>
        </w:tc>
      </w:tr>
      <w:tr w:rsidR="003644BF" w:rsidTr="00FC1B7F">
        <w:trPr>
          <w:trHeight w:val="549"/>
        </w:trPr>
        <w:tc>
          <w:tcPr>
            <w:tcW w:w="3516" w:type="dxa"/>
            <w:gridSpan w:val="2"/>
            <w:vMerge/>
          </w:tcPr>
          <w:p w:rsidR="00721663" w:rsidRDefault="00721663" w:rsidP="00721663"/>
        </w:tc>
        <w:sdt>
          <w:sdtPr>
            <w:id w:val="290640539"/>
            <w:placeholder>
              <w:docPart w:val="3FB8B614C6544AAEAFB28A56DA3A0E54"/>
            </w:placeholder>
            <w:showingPlcHdr/>
            <w:text/>
          </w:sdtPr>
          <w:sdtEndPr/>
          <w:sdtContent>
            <w:tc>
              <w:tcPr>
                <w:tcW w:w="3817" w:type="dxa"/>
                <w:gridSpan w:val="2"/>
                <w:tcBorders>
                  <w:top w:val="single" w:sz="4" w:space="0" w:color="auto"/>
                </w:tcBorders>
                <w:vAlign w:val="center"/>
              </w:tcPr>
              <w:p w:rsidR="00721663" w:rsidRDefault="004F12F2" w:rsidP="00777F35">
                <w:r w:rsidRPr="004F12F2">
                  <w:rPr>
                    <w:rStyle w:val="PlaceholderText"/>
                  </w:rPr>
                  <w:t>Insert Teacher Name</w:t>
                </w:r>
              </w:p>
            </w:tc>
          </w:sdtContent>
        </w:sdt>
        <w:sdt>
          <w:sdtPr>
            <w:id w:val="290640540"/>
            <w:placeholder>
              <w:docPart w:val="44A5804D54904AB383C9B4FD1E47F24D"/>
            </w:placeholder>
            <w:showingPlcHdr/>
            <w:text/>
          </w:sdtPr>
          <w:sdtEndPr/>
          <w:sdtContent>
            <w:tc>
              <w:tcPr>
                <w:tcW w:w="3683" w:type="dxa"/>
                <w:tcBorders>
                  <w:top w:val="single" w:sz="4" w:space="0" w:color="auto"/>
                </w:tcBorders>
                <w:vAlign w:val="center"/>
              </w:tcPr>
              <w:p w:rsidR="00721663" w:rsidRDefault="004F12F2" w:rsidP="00777F35">
                <w:r w:rsidRPr="004F12F2">
                  <w:rPr>
                    <w:rStyle w:val="PlaceholderText"/>
                  </w:rPr>
                  <w:t>Insert Room Number</w:t>
                </w:r>
              </w:p>
            </w:tc>
          </w:sdtContent>
        </w:sdt>
      </w:tr>
      <w:tr w:rsidR="003644BF" w:rsidTr="003644BF">
        <w:trPr>
          <w:trHeight w:val="522"/>
        </w:trPr>
        <w:tc>
          <w:tcPr>
            <w:tcW w:w="3516" w:type="dxa"/>
            <w:gridSpan w:val="2"/>
            <w:vMerge/>
          </w:tcPr>
          <w:p w:rsidR="00721663" w:rsidRDefault="00721663" w:rsidP="00721663"/>
        </w:tc>
        <w:sdt>
          <w:sdtPr>
            <w:rPr>
              <w:rFonts w:ascii="Garamond" w:hAnsi="Garamond"/>
              <w:color w:val="808080"/>
              <w:sz w:val="28"/>
              <w:szCs w:val="28"/>
            </w:rPr>
            <w:id w:val="290640541"/>
            <w:placeholder>
              <w:docPart w:val="F8F601998C0D48A1B63427C3F026878B"/>
            </w:placeholder>
            <w:text/>
          </w:sdtPr>
          <w:sdtEndPr/>
          <w:sdtContent>
            <w:tc>
              <w:tcPr>
                <w:tcW w:w="3817" w:type="dxa"/>
                <w:gridSpan w:val="2"/>
                <w:vAlign w:val="center"/>
              </w:tcPr>
              <w:p w:rsidR="00721663" w:rsidRDefault="00E148D4" w:rsidP="00E148D4">
                <w:r w:rsidRPr="00E148D4">
                  <w:rPr>
                    <w:rFonts w:ascii="Garamond" w:hAnsi="Garamond"/>
                    <w:sz w:val="28"/>
                    <w:szCs w:val="28"/>
                  </w:rPr>
                  <w:t>Full Year</w:t>
                </w:r>
              </w:p>
            </w:tc>
          </w:sdtContent>
        </w:sdt>
        <w:sdt>
          <w:sdtPr>
            <w:id w:val="290640542"/>
            <w:placeholder>
              <w:docPart w:val="A97E5BC58643493EA2267EB0D75337FC"/>
            </w:placeholder>
            <w:showingPlcHdr/>
            <w:text/>
          </w:sdtPr>
          <w:sdtEndPr>
            <w:rPr>
              <w:rFonts w:ascii="Garamond" w:hAnsi="Garamond"/>
              <w:sz w:val="28"/>
              <w:szCs w:val="28"/>
            </w:rPr>
          </w:sdtEndPr>
          <w:sdtContent>
            <w:tc>
              <w:tcPr>
                <w:tcW w:w="3683" w:type="dxa"/>
                <w:vAlign w:val="center"/>
              </w:tcPr>
              <w:p w:rsidR="00721663" w:rsidRDefault="004F12F2" w:rsidP="00777F35">
                <w:r w:rsidRPr="004F12F2">
                  <w:rPr>
                    <w:rStyle w:val="PlaceholderText"/>
                  </w:rPr>
                  <w:t>Insert Period</w:t>
                </w:r>
              </w:p>
            </w:tc>
          </w:sdtContent>
        </w:sdt>
      </w:tr>
      <w:tr w:rsidR="003644BF" w:rsidTr="00161993">
        <w:trPr>
          <w:trHeight w:val="576"/>
        </w:trPr>
        <w:tc>
          <w:tcPr>
            <w:tcW w:w="3516" w:type="dxa"/>
            <w:gridSpan w:val="2"/>
            <w:vMerge/>
          </w:tcPr>
          <w:p w:rsidR="003644BF" w:rsidRDefault="003644BF" w:rsidP="00721663"/>
        </w:tc>
        <w:tc>
          <w:tcPr>
            <w:tcW w:w="7500" w:type="dxa"/>
            <w:gridSpan w:val="3"/>
            <w:vAlign w:val="center"/>
          </w:tcPr>
          <w:sdt>
            <w:sdtPr>
              <w:id w:val="290640543"/>
              <w:placeholder>
                <w:docPart w:val="B224FCCD729048B3992FD586E204E080"/>
              </w:placeholder>
              <w:showingPlcHdr/>
              <w:text/>
            </w:sdtPr>
            <w:sdtEndPr/>
            <w:sdtContent>
              <w:p w:rsidR="003644BF" w:rsidRDefault="003644BF" w:rsidP="003644BF">
                <w:r w:rsidRPr="003644BF">
                  <w:rPr>
                    <w:rStyle w:val="PlaceholderText"/>
                    <w:rFonts w:ascii="Garamond" w:hAnsi="Garamond"/>
                    <w:sz w:val="28"/>
                    <w:szCs w:val="28"/>
                  </w:rPr>
                  <w:t>Insert Email Address</w:t>
                </w:r>
              </w:p>
            </w:sdtContent>
          </w:sdt>
        </w:tc>
      </w:tr>
      <w:tr w:rsidR="00721663" w:rsidTr="00E36709">
        <w:trPr>
          <w:trHeight w:val="468"/>
        </w:trPr>
        <w:tc>
          <w:tcPr>
            <w:tcW w:w="11016" w:type="dxa"/>
            <w:gridSpan w:val="5"/>
            <w:tcBorders>
              <w:bottom w:val="single" w:sz="4" w:space="0" w:color="auto"/>
            </w:tcBorders>
            <w:vAlign w:val="bottom"/>
          </w:tcPr>
          <w:p w:rsidR="00721663" w:rsidRPr="00FC1B7F" w:rsidRDefault="00FC1B7F" w:rsidP="00E36709">
            <w:pPr>
              <w:rPr>
                <w:rFonts w:ascii="Garamond" w:hAnsi="Garamond"/>
                <w:sz w:val="28"/>
                <w:szCs w:val="28"/>
              </w:rPr>
            </w:pPr>
            <w:r w:rsidRPr="00FC1B7F">
              <w:rPr>
                <w:rFonts w:ascii="Garamond" w:hAnsi="Garamond"/>
                <w:sz w:val="28"/>
                <w:szCs w:val="28"/>
              </w:rPr>
              <w:t xml:space="preserve">COURSE </w:t>
            </w:r>
            <w:r w:rsidR="00D90A12">
              <w:rPr>
                <w:rFonts w:ascii="Garamond" w:hAnsi="Garamond"/>
                <w:sz w:val="28"/>
                <w:szCs w:val="28"/>
              </w:rPr>
              <w:t>DESCRIPTION</w:t>
            </w:r>
          </w:p>
        </w:tc>
      </w:tr>
      <w:tr w:rsidR="00721663" w:rsidTr="00FB219F">
        <w:trPr>
          <w:trHeight w:val="755"/>
        </w:trPr>
        <w:tc>
          <w:tcPr>
            <w:tcW w:w="11016" w:type="dxa"/>
            <w:gridSpan w:val="5"/>
            <w:tcBorders>
              <w:top w:val="single" w:sz="4" w:space="0" w:color="auto"/>
            </w:tcBorders>
          </w:tcPr>
          <w:p w:rsidR="00A04A18" w:rsidRPr="00A04A18" w:rsidRDefault="00A04A18" w:rsidP="00A04A18">
            <w:pPr>
              <w:autoSpaceDE w:val="0"/>
              <w:autoSpaceDN w:val="0"/>
              <w:rPr>
                <w:rFonts w:ascii="Garamond" w:hAnsi="Garamond"/>
                <w:sz w:val="24"/>
                <w:szCs w:val="23"/>
                <w:u w:val="single"/>
              </w:rPr>
            </w:pPr>
            <w:r w:rsidRPr="00A04A18">
              <w:rPr>
                <w:rFonts w:ascii="Garamond" w:hAnsi="Garamond"/>
                <w:sz w:val="24"/>
                <w:szCs w:val="23"/>
              </w:rPr>
              <w:t xml:space="preserve">The Advanced Placement Biology course is a college-level laboratory course. The course focuses on helping students gain enduring understandings of biological concepts and the scientific evidence that supports them through a “student directed” approach. The key concepts and related content that define the AP Biology course and exam are organized around four underlying principles called the </w:t>
            </w:r>
            <w:r w:rsidRPr="00A04A18">
              <w:rPr>
                <w:rFonts w:ascii="Garamond" w:hAnsi="Garamond"/>
                <w:i/>
                <w:iCs/>
                <w:sz w:val="24"/>
                <w:szCs w:val="23"/>
              </w:rPr>
              <w:t>big ideas</w:t>
            </w:r>
            <w:r w:rsidRPr="00A04A18">
              <w:rPr>
                <w:rFonts w:ascii="Garamond" w:hAnsi="Garamond"/>
                <w:sz w:val="24"/>
                <w:szCs w:val="23"/>
              </w:rPr>
              <w:t xml:space="preserve">, which are as follows: evolution, cellular processes: energy and communication, genetics and information transfer, and interactions.  A student-directed, inquiry-based lab experience supports the AP Biology curricular requirements by providing opportunities for students to design plans for experiments, data collection, application of mathematical routines, and refinement of testable explanations and predictions. Such a lab experience reinforces the curriculum’s focus on quantitative skills.  </w:t>
            </w:r>
            <w:bookmarkStart w:id="0" w:name="_GoBack"/>
            <w:bookmarkEnd w:id="0"/>
          </w:p>
          <w:p w:rsidR="00FC1B7F" w:rsidRDefault="00FC1B7F" w:rsidP="00FC1B7F"/>
          <w:p w:rsidR="005E0174" w:rsidRDefault="005E0174" w:rsidP="00FC1B7F"/>
        </w:tc>
      </w:tr>
      <w:tr w:rsidR="00D90A12" w:rsidTr="00E36709">
        <w:trPr>
          <w:trHeight w:val="359"/>
        </w:trPr>
        <w:tc>
          <w:tcPr>
            <w:tcW w:w="11016" w:type="dxa"/>
            <w:gridSpan w:val="5"/>
            <w:vAlign w:val="bottom"/>
          </w:tcPr>
          <w:p w:rsidR="00D90A12" w:rsidRPr="00D90A12" w:rsidRDefault="00E36709" w:rsidP="00E36709">
            <w:pPr>
              <w:rPr>
                <w:rFonts w:ascii="Garamond" w:hAnsi="Garamond"/>
                <w:sz w:val="28"/>
                <w:szCs w:val="28"/>
              </w:rPr>
            </w:pPr>
            <w:r>
              <w:rPr>
                <w:rFonts w:ascii="Garamond" w:hAnsi="Garamond"/>
                <w:sz w:val="28"/>
                <w:szCs w:val="28"/>
              </w:rPr>
              <w:t>COURSE OBJECTIVES</w:t>
            </w:r>
          </w:p>
        </w:tc>
      </w:tr>
      <w:tr w:rsidR="00D90A12" w:rsidTr="00FB219F">
        <w:trPr>
          <w:trHeight w:val="890"/>
        </w:trPr>
        <w:tc>
          <w:tcPr>
            <w:tcW w:w="11016" w:type="dxa"/>
            <w:gridSpan w:val="5"/>
            <w:tcBorders>
              <w:top w:val="single" w:sz="4" w:space="0" w:color="auto"/>
            </w:tcBorders>
          </w:tcPr>
          <w:p w:rsidR="00D90A12" w:rsidRPr="005E0174" w:rsidRDefault="005E0174" w:rsidP="005E0174">
            <w:pPr>
              <w:rPr>
                <w:rFonts w:ascii="Garamond" w:hAnsi="Garamond"/>
                <w:sz w:val="24"/>
              </w:rPr>
            </w:pPr>
            <w:r w:rsidRPr="005E0174">
              <w:rPr>
                <w:rFonts w:ascii="Garamond" w:hAnsi="Garamond"/>
                <w:sz w:val="24"/>
              </w:rPr>
              <w:t>Students will understand that:</w:t>
            </w:r>
          </w:p>
          <w:p w:rsidR="005E0174" w:rsidRPr="005E0174" w:rsidRDefault="005E0174" w:rsidP="005E0174">
            <w:pPr>
              <w:pStyle w:val="BodyText2"/>
              <w:numPr>
                <w:ilvl w:val="0"/>
                <w:numId w:val="1"/>
              </w:numPr>
              <w:rPr>
                <w:rFonts w:ascii="Garamond" w:hAnsi="Garamond"/>
                <w:b w:val="0"/>
                <w:szCs w:val="22"/>
              </w:rPr>
            </w:pPr>
            <w:proofErr w:type="gramStart"/>
            <w:r>
              <w:rPr>
                <w:rFonts w:ascii="Garamond" w:hAnsi="Garamond"/>
                <w:b w:val="0"/>
                <w:szCs w:val="22"/>
              </w:rPr>
              <w:t>t</w:t>
            </w:r>
            <w:r w:rsidRPr="005E0174">
              <w:rPr>
                <w:rFonts w:ascii="Garamond" w:hAnsi="Garamond"/>
                <w:b w:val="0"/>
                <w:szCs w:val="22"/>
              </w:rPr>
              <w:t>he</w:t>
            </w:r>
            <w:proofErr w:type="gramEnd"/>
            <w:r w:rsidRPr="005E0174">
              <w:rPr>
                <w:rFonts w:ascii="Garamond" w:hAnsi="Garamond"/>
                <w:b w:val="0"/>
                <w:szCs w:val="22"/>
              </w:rPr>
              <w:t xml:space="preserve"> fundamental life processes of plants and animals depend on a variety of chemical reactions that occur in specialized areas of the organism’s cells.</w:t>
            </w:r>
          </w:p>
          <w:p w:rsidR="005E0174" w:rsidRPr="005E0174" w:rsidRDefault="005E0174" w:rsidP="005E0174">
            <w:pPr>
              <w:pStyle w:val="ListParagraph"/>
              <w:numPr>
                <w:ilvl w:val="0"/>
                <w:numId w:val="1"/>
              </w:numPr>
              <w:autoSpaceDE w:val="0"/>
              <w:autoSpaceDN w:val="0"/>
              <w:adjustRightInd w:val="0"/>
              <w:rPr>
                <w:rFonts w:ascii="Garamond" w:hAnsi="Garamond"/>
                <w:sz w:val="24"/>
              </w:rPr>
            </w:pPr>
            <w:proofErr w:type="gramStart"/>
            <w:r w:rsidRPr="005E0174">
              <w:rPr>
                <w:rFonts w:ascii="Garamond" w:hAnsi="Garamond"/>
                <w:sz w:val="24"/>
              </w:rPr>
              <w:t>mutation</w:t>
            </w:r>
            <w:proofErr w:type="gramEnd"/>
            <w:r w:rsidRPr="005E0174">
              <w:rPr>
                <w:rFonts w:ascii="Garamond" w:hAnsi="Garamond"/>
                <w:sz w:val="24"/>
              </w:rPr>
              <w:t xml:space="preserve"> and sexual reproduction lead to genetic variation in a population. </w:t>
            </w:r>
          </w:p>
          <w:p w:rsidR="005E0174" w:rsidRPr="005E0174" w:rsidRDefault="005E0174" w:rsidP="005E0174">
            <w:pPr>
              <w:pStyle w:val="ListParagraph"/>
              <w:numPr>
                <w:ilvl w:val="0"/>
                <w:numId w:val="1"/>
              </w:numPr>
              <w:autoSpaceDE w:val="0"/>
              <w:autoSpaceDN w:val="0"/>
              <w:adjustRightInd w:val="0"/>
              <w:rPr>
                <w:rFonts w:ascii="Garamond" w:hAnsi="Garamond"/>
                <w:sz w:val="24"/>
              </w:rPr>
            </w:pPr>
            <w:proofErr w:type="gramStart"/>
            <w:r w:rsidRPr="005E0174">
              <w:rPr>
                <w:rFonts w:ascii="Garamond" w:hAnsi="Garamond"/>
                <w:sz w:val="24"/>
              </w:rPr>
              <w:t>a</w:t>
            </w:r>
            <w:proofErr w:type="gramEnd"/>
            <w:r w:rsidRPr="005E0174">
              <w:rPr>
                <w:rFonts w:ascii="Garamond" w:hAnsi="Garamond"/>
                <w:sz w:val="24"/>
              </w:rPr>
              <w:t xml:space="preserve"> multi-cellular organism develops from a single zygote, and its phenotype depends on its genotype, which is established at fertilization.</w:t>
            </w:r>
          </w:p>
          <w:p w:rsidR="005E0174" w:rsidRPr="005E0174" w:rsidRDefault="005E0174" w:rsidP="005E0174">
            <w:pPr>
              <w:pStyle w:val="ListParagraph"/>
              <w:numPr>
                <w:ilvl w:val="0"/>
                <w:numId w:val="1"/>
              </w:numPr>
              <w:autoSpaceDE w:val="0"/>
              <w:autoSpaceDN w:val="0"/>
              <w:adjustRightInd w:val="0"/>
              <w:rPr>
                <w:rFonts w:ascii="Garamond" w:hAnsi="Garamond"/>
                <w:sz w:val="24"/>
              </w:rPr>
            </w:pPr>
            <w:proofErr w:type="gramStart"/>
            <w:r w:rsidRPr="005E0174">
              <w:rPr>
                <w:rFonts w:ascii="Garamond" w:hAnsi="Garamond"/>
                <w:sz w:val="24"/>
              </w:rPr>
              <w:t>genes</w:t>
            </w:r>
            <w:proofErr w:type="gramEnd"/>
            <w:r w:rsidRPr="005E0174">
              <w:rPr>
                <w:rFonts w:ascii="Garamond" w:hAnsi="Garamond"/>
                <w:sz w:val="24"/>
              </w:rPr>
              <w:t xml:space="preserve"> are a set of instructions encoded in the DNA sequence of each organism that specify the sequence of amino acids in proteins characteristic of that organism. </w:t>
            </w:r>
          </w:p>
          <w:p w:rsidR="005E0174" w:rsidRPr="005E0174" w:rsidRDefault="005E0174" w:rsidP="005E0174">
            <w:pPr>
              <w:pStyle w:val="ListParagraph"/>
              <w:numPr>
                <w:ilvl w:val="0"/>
                <w:numId w:val="1"/>
              </w:numPr>
              <w:autoSpaceDE w:val="0"/>
              <w:autoSpaceDN w:val="0"/>
              <w:adjustRightInd w:val="0"/>
              <w:rPr>
                <w:rFonts w:ascii="Garamond" w:hAnsi="Garamond"/>
                <w:sz w:val="24"/>
              </w:rPr>
            </w:pPr>
            <w:proofErr w:type="gramStart"/>
            <w:r w:rsidRPr="005E0174">
              <w:rPr>
                <w:rFonts w:ascii="Garamond" w:hAnsi="Garamond"/>
                <w:sz w:val="24"/>
              </w:rPr>
              <w:t>the</w:t>
            </w:r>
            <w:proofErr w:type="gramEnd"/>
            <w:r w:rsidRPr="005E0174">
              <w:rPr>
                <w:rFonts w:ascii="Garamond" w:hAnsi="Garamond"/>
                <w:sz w:val="24"/>
              </w:rPr>
              <w:t xml:space="preserve"> genetic composition of cells can be altered by incorporation of exogenous DNA into the cells.</w:t>
            </w:r>
          </w:p>
          <w:p w:rsidR="005E0174" w:rsidRPr="005E0174" w:rsidRDefault="005E0174" w:rsidP="005E0174">
            <w:pPr>
              <w:pStyle w:val="ListParagraph"/>
              <w:numPr>
                <w:ilvl w:val="0"/>
                <w:numId w:val="1"/>
              </w:numPr>
              <w:autoSpaceDE w:val="0"/>
              <w:autoSpaceDN w:val="0"/>
              <w:adjustRightInd w:val="0"/>
              <w:rPr>
                <w:rFonts w:ascii="Garamond" w:hAnsi="Garamond"/>
                <w:sz w:val="24"/>
              </w:rPr>
            </w:pPr>
            <w:proofErr w:type="gramStart"/>
            <w:r w:rsidRPr="005E0174">
              <w:rPr>
                <w:rFonts w:ascii="Garamond" w:hAnsi="Garamond"/>
                <w:sz w:val="24"/>
              </w:rPr>
              <w:t>the</w:t>
            </w:r>
            <w:proofErr w:type="gramEnd"/>
            <w:r w:rsidRPr="005E0174">
              <w:rPr>
                <w:rFonts w:ascii="Garamond" w:hAnsi="Garamond"/>
                <w:sz w:val="24"/>
              </w:rPr>
              <w:t xml:space="preserve"> frequency of an allele in a gene pool of a population depends on many factors and may be stable or unstable over time Evolution is the result of genetic changes that occur in constantly changing environments.</w:t>
            </w:r>
          </w:p>
          <w:p w:rsidR="005E0174" w:rsidRPr="005E0174" w:rsidRDefault="005E0174" w:rsidP="005E0174">
            <w:pPr>
              <w:pStyle w:val="Header"/>
              <w:numPr>
                <w:ilvl w:val="0"/>
                <w:numId w:val="1"/>
              </w:numPr>
              <w:tabs>
                <w:tab w:val="left" w:pos="720"/>
              </w:tabs>
              <w:rPr>
                <w:rFonts w:ascii="Garamond" w:hAnsi="Garamond"/>
                <w:szCs w:val="22"/>
              </w:rPr>
            </w:pPr>
            <w:r>
              <w:rPr>
                <w:rFonts w:ascii="Garamond" w:hAnsi="Garamond"/>
                <w:szCs w:val="22"/>
              </w:rPr>
              <w:t>a</w:t>
            </w:r>
            <w:r w:rsidRPr="005E0174">
              <w:rPr>
                <w:rFonts w:ascii="Garamond" w:hAnsi="Garamond"/>
                <w:szCs w:val="22"/>
              </w:rPr>
              <w:t>s a result of the coordinated structures and functions of organ systems, the internal environment of the human body remains relatively stable (homeostatic) despite changes in the outside environment.</w:t>
            </w:r>
          </w:p>
          <w:p w:rsidR="005E0174" w:rsidRPr="005E0174" w:rsidRDefault="005E0174" w:rsidP="005E0174">
            <w:pPr>
              <w:pStyle w:val="Header"/>
              <w:numPr>
                <w:ilvl w:val="0"/>
                <w:numId w:val="1"/>
              </w:numPr>
              <w:tabs>
                <w:tab w:val="left" w:pos="720"/>
              </w:tabs>
              <w:rPr>
                <w:rFonts w:ascii="Garamond" w:hAnsi="Garamond"/>
                <w:szCs w:val="22"/>
              </w:rPr>
            </w:pPr>
            <w:proofErr w:type="gramStart"/>
            <w:r>
              <w:rPr>
                <w:rFonts w:ascii="Garamond" w:hAnsi="Garamond"/>
                <w:szCs w:val="22"/>
              </w:rPr>
              <w:t>o</w:t>
            </w:r>
            <w:r w:rsidRPr="005E0174">
              <w:rPr>
                <w:rFonts w:ascii="Garamond" w:hAnsi="Garamond"/>
                <w:szCs w:val="22"/>
              </w:rPr>
              <w:t>rganisms</w:t>
            </w:r>
            <w:proofErr w:type="gramEnd"/>
            <w:r w:rsidRPr="005E0174">
              <w:rPr>
                <w:rFonts w:ascii="Garamond" w:hAnsi="Garamond"/>
                <w:szCs w:val="22"/>
              </w:rPr>
              <w:t xml:space="preserve"> have a variety of mechanisms to combat disease.</w:t>
            </w:r>
          </w:p>
          <w:p w:rsidR="005E0174" w:rsidRPr="005E0174" w:rsidRDefault="005E0174" w:rsidP="005E0174">
            <w:pPr>
              <w:pStyle w:val="Heading8"/>
              <w:numPr>
                <w:ilvl w:val="0"/>
                <w:numId w:val="1"/>
              </w:numPr>
              <w:spacing w:before="0" w:after="0"/>
              <w:outlineLvl w:val="7"/>
              <w:rPr>
                <w:rFonts w:ascii="Garamond" w:hAnsi="Garamond"/>
                <w:i w:val="0"/>
                <w:szCs w:val="22"/>
              </w:rPr>
            </w:pPr>
            <w:proofErr w:type="gramStart"/>
            <w:r>
              <w:rPr>
                <w:rFonts w:ascii="Garamond" w:hAnsi="Garamond"/>
                <w:i w:val="0"/>
                <w:szCs w:val="22"/>
              </w:rPr>
              <w:t>s</w:t>
            </w:r>
            <w:r w:rsidRPr="005E0174">
              <w:rPr>
                <w:rFonts w:ascii="Garamond" w:hAnsi="Garamond"/>
                <w:i w:val="0"/>
                <w:szCs w:val="22"/>
              </w:rPr>
              <w:t>tability</w:t>
            </w:r>
            <w:proofErr w:type="gramEnd"/>
            <w:r w:rsidRPr="005E0174">
              <w:rPr>
                <w:rFonts w:ascii="Garamond" w:hAnsi="Garamond"/>
                <w:i w:val="0"/>
                <w:szCs w:val="22"/>
              </w:rPr>
              <w:t xml:space="preserve"> in an ecosystem is a balance between competing effects</w:t>
            </w:r>
            <w:r>
              <w:rPr>
                <w:rFonts w:ascii="Garamond" w:hAnsi="Garamond"/>
                <w:i w:val="0"/>
                <w:szCs w:val="22"/>
              </w:rPr>
              <w:t>.</w:t>
            </w:r>
          </w:p>
          <w:p w:rsidR="005E0174" w:rsidRDefault="005E0174" w:rsidP="005E0174"/>
          <w:p w:rsidR="00EB1B5F" w:rsidRDefault="00EB1B5F" w:rsidP="005E0174"/>
        </w:tc>
      </w:tr>
      <w:tr w:rsidR="00FC1B7F" w:rsidTr="00E36709">
        <w:tc>
          <w:tcPr>
            <w:tcW w:w="11016" w:type="dxa"/>
            <w:gridSpan w:val="5"/>
            <w:tcBorders>
              <w:bottom w:val="single" w:sz="4" w:space="0" w:color="auto"/>
            </w:tcBorders>
            <w:vAlign w:val="bottom"/>
          </w:tcPr>
          <w:p w:rsidR="00FC1B7F" w:rsidRPr="00FC1B7F" w:rsidRDefault="00FC1B7F" w:rsidP="00E36709">
            <w:pPr>
              <w:rPr>
                <w:rFonts w:ascii="Garamond" w:hAnsi="Garamond"/>
                <w:sz w:val="28"/>
                <w:szCs w:val="28"/>
              </w:rPr>
            </w:pPr>
            <w:r>
              <w:rPr>
                <w:rFonts w:ascii="Garamond" w:hAnsi="Garamond"/>
                <w:sz w:val="28"/>
                <w:szCs w:val="28"/>
              </w:rPr>
              <w:t>UNITS OF STUDY</w:t>
            </w:r>
          </w:p>
        </w:tc>
      </w:tr>
      <w:tr w:rsidR="00FC1B7F" w:rsidTr="00FB219F">
        <w:trPr>
          <w:trHeight w:val="899"/>
        </w:trPr>
        <w:tc>
          <w:tcPr>
            <w:tcW w:w="11016" w:type="dxa"/>
            <w:gridSpan w:val="5"/>
            <w:tcBorders>
              <w:top w:val="single" w:sz="4" w:space="0" w:color="auto"/>
            </w:tcBorders>
          </w:tcPr>
          <w:p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Introduction and Biological Themes</w:t>
            </w:r>
          </w:p>
          <w:p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Biological Chemistry</w:t>
            </w:r>
          </w:p>
          <w:p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Cells</w:t>
            </w:r>
          </w:p>
          <w:p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Cellular Energetics</w:t>
            </w:r>
          </w:p>
          <w:p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Heredity</w:t>
            </w:r>
          </w:p>
          <w:p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Molecular Genetics</w:t>
            </w:r>
          </w:p>
          <w:p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Evolution</w:t>
            </w:r>
          </w:p>
          <w:p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lastRenderedPageBreak/>
              <w:t>Diversity of Organisms</w:t>
            </w:r>
          </w:p>
          <w:p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Structure and Function of Plants and Animals</w:t>
            </w:r>
          </w:p>
          <w:p w:rsidR="00EB1B5F"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Ecology</w:t>
            </w:r>
          </w:p>
          <w:p w:rsidR="00161993" w:rsidRPr="00EB1B5F" w:rsidRDefault="00EB1B5F" w:rsidP="00EB1B5F">
            <w:pPr>
              <w:pStyle w:val="ListParagraph"/>
              <w:numPr>
                <w:ilvl w:val="0"/>
                <w:numId w:val="2"/>
              </w:numPr>
              <w:rPr>
                <w:rFonts w:ascii="Garamond" w:eastAsia="Times New Roman" w:hAnsi="Garamond" w:cs="Times New Roman"/>
                <w:sz w:val="24"/>
              </w:rPr>
            </w:pPr>
            <w:r w:rsidRPr="00EB1B5F">
              <w:rPr>
                <w:rFonts w:ascii="Garamond" w:eastAsia="Times New Roman" w:hAnsi="Garamond" w:cs="Times New Roman"/>
                <w:sz w:val="24"/>
              </w:rPr>
              <w:t>Independent Project</w:t>
            </w:r>
          </w:p>
          <w:p w:rsidR="00EB1B5F" w:rsidRDefault="00EB1B5F" w:rsidP="00EB1B5F">
            <w:pPr>
              <w:rPr>
                <w:rFonts w:ascii="Times New Roman" w:eastAsia="Times New Roman" w:hAnsi="Times New Roman" w:cs="Times New Roman"/>
              </w:rPr>
            </w:pPr>
          </w:p>
          <w:p w:rsidR="00EB1B5F" w:rsidRDefault="00EB1B5F" w:rsidP="00EB1B5F"/>
        </w:tc>
      </w:tr>
      <w:tr w:rsidR="00FC1B7F" w:rsidTr="00161993">
        <w:trPr>
          <w:trHeight w:val="306"/>
        </w:trPr>
        <w:tc>
          <w:tcPr>
            <w:tcW w:w="11016" w:type="dxa"/>
            <w:gridSpan w:val="5"/>
            <w:tcBorders>
              <w:bottom w:val="single" w:sz="4" w:space="0" w:color="auto"/>
            </w:tcBorders>
          </w:tcPr>
          <w:p w:rsidR="00FC1B7F" w:rsidRPr="00161993" w:rsidRDefault="00161993" w:rsidP="00161993">
            <w:pPr>
              <w:rPr>
                <w:rFonts w:ascii="Garamond" w:hAnsi="Garamond"/>
                <w:sz w:val="28"/>
                <w:szCs w:val="28"/>
              </w:rPr>
            </w:pPr>
            <w:r>
              <w:rPr>
                <w:rFonts w:ascii="Garamond" w:hAnsi="Garamond"/>
                <w:sz w:val="28"/>
                <w:szCs w:val="28"/>
              </w:rPr>
              <w:lastRenderedPageBreak/>
              <w:t>COURSE POLICIES AND REQUIREMENTS</w:t>
            </w:r>
          </w:p>
        </w:tc>
      </w:tr>
      <w:tr w:rsidR="00FC1B7F" w:rsidTr="00161993">
        <w:trPr>
          <w:trHeight w:val="440"/>
        </w:trPr>
        <w:tc>
          <w:tcPr>
            <w:tcW w:w="11016" w:type="dxa"/>
            <w:gridSpan w:val="5"/>
            <w:tcBorders>
              <w:top w:val="single" w:sz="4" w:space="0" w:color="auto"/>
            </w:tcBorders>
            <w:vAlign w:val="bottom"/>
          </w:tcPr>
          <w:p w:rsidR="00FC1B7F" w:rsidRPr="00161993" w:rsidRDefault="00161993" w:rsidP="00161993">
            <w:pPr>
              <w:rPr>
                <w:rFonts w:ascii="Garamond" w:hAnsi="Garamond"/>
                <w:sz w:val="28"/>
                <w:szCs w:val="28"/>
              </w:rPr>
            </w:pPr>
            <w:r>
              <w:rPr>
                <w:rFonts w:ascii="Garamond" w:hAnsi="Garamond"/>
                <w:sz w:val="28"/>
                <w:szCs w:val="28"/>
              </w:rPr>
              <w:t xml:space="preserve">               GRADING</w:t>
            </w:r>
          </w:p>
        </w:tc>
      </w:tr>
      <w:tr w:rsidR="00EB55C9" w:rsidTr="00D90A12">
        <w:trPr>
          <w:trHeight w:val="338"/>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Summative Assessments:</w:t>
            </w:r>
          </w:p>
        </w:tc>
        <w:tc>
          <w:tcPr>
            <w:tcW w:w="6048" w:type="dxa"/>
            <w:gridSpan w:val="2"/>
            <w:vAlign w:val="center"/>
          </w:tcPr>
          <w:sdt>
            <w:sdtPr>
              <w:rPr>
                <w:rFonts w:ascii="Garamond" w:hAnsi="Garamond"/>
                <w:sz w:val="28"/>
                <w:szCs w:val="28"/>
              </w:rPr>
              <w:id w:val="290640638"/>
              <w:placeholder>
                <w:docPart w:val="94FB53FC5273413A9430F534F724DE82"/>
              </w:placeholder>
              <w:text/>
            </w:sdtPr>
            <w:sdtEndPr/>
            <w:sdtContent>
              <w:p w:rsidR="00EB55C9" w:rsidRPr="00E148D4" w:rsidRDefault="00E148D4" w:rsidP="00FC1B7F">
                <w:pPr>
                  <w:rPr>
                    <w:rFonts w:ascii="Garamond" w:hAnsi="Garamond"/>
                    <w:sz w:val="28"/>
                    <w:szCs w:val="28"/>
                  </w:rPr>
                </w:pPr>
                <w:r w:rsidRPr="00E148D4">
                  <w:rPr>
                    <w:rFonts w:ascii="Garamond" w:hAnsi="Garamond"/>
                    <w:sz w:val="28"/>
                    <w:szCs w:val="28"/>
                  </w:rPr>
                  <w:t>100%</w:t>
                </w:r>
              </w:p>
            </w:sdtContent>
          </w:sdt>
          <w:sdt>
            <w:sdtPr>
              <w:rPr>
                <w:rFonts w:ascii="Garamond" w:hAnsi="Garamond"/>
                <w:sz w:val="28"/>
                <w:szCs w:val="28"/>
              </w:rPr>
              <w:id w:val="19757596"/>
              <w:placeholder>
                <w:docPart w:val="90531A9DF95A4358BEAB3CBAE5917026"/>
              </w:placeholder>
              <w:showingPlcHdr/>
              <w:text w:multiLine="1"/>
            </w:sdtPr>
            <w:sdtEndPr/>
            <w:sdtContent>
              <w:p w:rsidR="00D90A12" w:rsidRPr="00E148D4" w:rsidRDefault="00D90A12" w:rsidP="00D90A12">
                <w:pPr>
                  <w:rPr>
                    <w:rFonts w:ascii="Garamond" w:hAnsi="Garamond"/>
                    <w:sz w:val="28"/>
                    <w:szCs w:val="28"/>
                  </w:rPr>
                </w:pPr>
                <w:r w:rsidRPr="00E148D4">
                  <w:rPr>
                    <w:rStyle w:val="PlaceholderText"/>
                    <w:rFonts w:ascii="Garamond" w:hAnsi="Garamond"/>
                    <w:sz w:val="28"/>
                    <w:szCs w:val="28"/>
                  </w:rPr>
                  <w:t>Insert Categories/Weighting (ie. Papers – 30%)</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EB55C9" w:rsidP="00EB55C9">
            <w:pPr>
              <w:rPr>
                <w:rFonts w:ascii="Garamond" w:hAnsi="Garamond"/>
                <w:sz w:val="28"/>
                <w:szCs w:val="28"/>
              </w:rPr>
            </w:pPr>
            <w:r>
              <w:rPr>
                <w:rFonts w:ascii="Garamond" w:hAnsi="Garamond"/>
                <w:sz w:val="28"/>
                <w:szCs w:val="28"/>
              </w:rPr>
              <w:t>Formative  Assessments:</w:t>
            </w:r>
          </w:p>
        </w:tc>
        <w:tc>
          <w:tcPr>
            <w:tcW w:w="6048" w:type="dxa"/>
            <w:gridSpan w:val="2"/>
            <w:vAlign w:val="center"/>
          </w:tcPr>
          <w:sdt>
            <w:sdtPr>
              <w:rPr>
                <w:rFonts w:ascii="Garamond" w:hAnsi="Garamond"/>
                <w:sz w:val="28"/>
                <w:szCs w:val="28"/>
              </w:rPr>
              <w:id w:val="290640639"/>
              <w:placeholder>
                <w:docPart w:val="9F0FFE3908BA49D58043E660EBED4D19"/>
              </w:placeholder>
              <w:text/>
            </w:sdtPr>
            <w:sdtEndPr/>
            <w:sdtContent>
              <w:p w:rsidR="00EB55C9" w:rsidRPr="00E148D4" w:rsidRDefault="001654B2" w:rsidP="00FC1B7F">
                <w:pPr>
                  <w:rPr>
                    <w:rFonts w:ascii="Garamond" w:hAnsi="Garamond"/>
                    <w:sz w:val="28"/>
                    <w:szCs w:val="28"/>
                  </w:rPr>
                </w:pPr>
                <w:r>
                  <w:rPr>
                    <w:rFonts w:ascii="Garamond" w:hAnsi="Garamond"/>
                    <w:sz w:val="28"/>
                    <w:szCs w:val="28"/>
                  </w:rPr>
                  <w:t xml:space="preserve"> </w:t>
                </w:r>
              </w:p>
            </w:sdtContent>
          </w:sdt>
          <w:sdt>
            <w:sdtPr>
              <w:rPr>
                <w:rFonts w:ascii="Garamond" w:hAnsi="Garamond"/>
                <w:color w:val="808080"/>
                <w:sz w:val="28"/>
                <w:szCs w:val="28"/>
              </w:rPr>
              <w:id w:val="19757604"/>
              <w:placeholder>
                <w:docPart w:val="75CB9CA9EEBA4D84B299755FBB381DA7"/>
              </w:placeholder>
              <w:text w:multiLine="1"/>
            </w:sdtPr>
            <w:sdtEndPr/>
            <w:sdtContent>
              <w:p w:rsidR="00D90A12" w:rsidRPr="00E148D4" w:rsidRDefault="00E148D4" w:rsidP="00E148D4">
                <w:pPr>
                  <w:rPr>
                    <w:rFonts w:ascii="Garamond" w:hAnsi="Garamond"/>
                    <w:sz w:val="28"/>
                    <w:szCs w:val="28"/>
                  </w:rPr>
                </w:pPr>
                <w:r w:rsidRPr="00E148D4">
                  <w:rPr>
                    <w:rFonts w:ascii="Garamond" w:hAnsi="Garamond"/>
                    <w:sz w:val="28"/>
                    <w:szCs w:val="28"/>
                  </w:rPr>
                  <w:t>0%</w:t>
                </w:r>
              </w:p>
            </w:sdtContent>
          </w:sdt>
        </w:tc>
      </w:tr>
      <w:tr w:rsidR="00EB55C9" w:rsidTr="00D90A12">
        <w:trPr>
          <w:trHeight w:val="336"/>
        </w:trPr>
        <w:tc>
          <w:tcPr>
            <w:tcW w:w="1728" w:type="dxa"/>
          </w:tcPr>
          <w:p w:rsidR="00EB55C9" w:rsidRDefault="00EB55C9" w:rsidP="00FC1B7F"/>
        </w:tc>
        <w:tc>
          <w:tcPr>
            <w:tcW w:w="3240" w:type="dxa"/>
            <w:gridSpan w:val="2"/>
            <w:vAlign w:val="center"/>
          </w:tcPr>
          <w:p w:rsidR="00EB55C9" w:rsidRPr="00161993" w:rsidRDefault="00D90A12" w:rsidP="00EB55C9">
            <w:pPr>
              <w:rPr>
                <w:rFonts w:ascii="Garamond" w:hAnsi="Garamond"/>
                <w:sz w:val="28"/>
                <w:szCs w:val="28"/>
              </w:rPr>
            </w:pPr>
            <w:r>
              <w:rPr>
                <w:rFonts w:ascii="Garamond" w:hAnsi="Garamond"/>
                <w:sz w:val="28"/>
                <w:szCs w:val="28"/>
              </w:rPr>
              <w:t>Behavioral</w:t>
            </w:r>
            <w:r w:rsidR="00EB55C9">
              <w:rPr>
                <w:rFonts w:ascii="Garamond" w:hAnsi="Garamond"/>
                <w:sz w:val="28"/>
                <w:szCs w:val="28"/>
              </w:rPr>
              <w:t xml:space="preserve">  Characteristics:</w:t>
            </w:r>
          </w:p>
        </w:tc>
        <w:tc>
          <w:tcPr>
            <w:tcW w:w="6048" w:type="dxa"/>
            <w:gridSpan w:val="2"/>
            <w:vAlign w:val="center"/>
          </w:tcPr>
          <w:sdt>
            <w:sdtPr>
              <w:rPr>
                <w:rFonts w:ascii="Garamond" w:hAnsi="Garamond"/>
                <w:sz w:val="28"/>
                <w:szCs w:val="28"/>
              </w:rPr>
              <w:id w:val="290640640"/>
              <w:placeholder>
                <w:docPart w:val="1310917F6E7E497B84E2C662DD4253A0"/>
              </w:placeholder>
              <w:text/>
            </w:sdtPr>
            <w:sdtEndPr/>
            <w:sdtContent>
              <w:p w:rsidR="00EB55C9" w:rsidRPr="00E148D4" w:rsidRDefault="001654B2" w:rsidP="00FC1B7F">
                <w:pPr>
                  <w:rPr>
                    <w:rFonts w:ascii="Garamond" w:hAnsi="Garamond"/>
                    <w:sz w:val="28"/>
                    <w:szCs w:val="28"/>
                  </w:rPr>
                </w:pPr>
                <w:r>
                  <w:rPr>
                    <w:rFonts w:ascii="Garamond" w:hAnsi="Garamond"/>
                    <w:sz w:val="28"/>
                    <w:szCs w:val="28"/>
                  </w:rPr>
                  <w:t xml:space="preserve"> </w:t>
                </w:r>
              </w:p>
            </w:sdtContent>
          </w:sdt>
          <w:sdt>
            <w:sdtPr>
              <w:rPr>
                <w:rFonts w:ascii="Garamond" w:hAnsi="Garamond"/>
                <w:color w:val="808080"/>
                <w:sz w:val="28"/>
                <w:szCs w:val="28"/>
              </w:rPr>
              <w:id w:val="19757606"/>
              <w:placeholder>
                <w:docPart w:val="249373B42CF343D482D3076BD476FCAC"/>
              </w:placeholder>
              <w:text w:multiLine="1"/>
            </w:sdtPr>
            <w:sdtEndPr/>
            <w:sdtContent>
              <w:p w:rsidR="00D90A12" w:rsidRPr="00E148D4" w:rsidRDefault="00E148D4" w:rsidP="00E148D4">
                <w:pPr>
                  <w:rPr>
                    <w:rFonts w:ascii="Garamond" w:hAnsi="Garamond"/>
                    <w:sz w:val="28"/>
                    <w:szCs w:val="28"/>
                  </w:rPr>
                </w:pPr>
                <w:r w:rsidRPr="00E148D4">
                  <w:rPr>
                    <w:rFonts w:ascii="Garamond" w:hAnsi="Garamond"/>
                    <w:sz w:val="28"/>
                    <w:szCs w:val="28"/>
                  </w:rPr>
                  <w:t>0%</w:t>
                </w:r>
              </w:p>
            </w:sdtContent>
          </w:sdt>
        </w:tc>
      </w:tr>
      <w:tr w:rsidR="00EB55C9" w:rsidTr="00D90A12">
        <w:trPr>
          <w:trHeight w:val="336"/>
        </w:trPr>
        <w:tc>
          <w:tcPr>
            <w:tcW w:w="1728" w:type="dxa"/>
          </w:tcPr>
          <w:p w:rsidR="00EB55C9" w:rsidRDefault="00EB55C9" w:rsidP="00FC1B7F"/>
        </w:tc>
        <w:tc>
          <w:tcPr>
            <w:tcW w:w="9288" w:type="dxa"/>
            <w:gridSpan w:val="4"/>
            <w:vAlign w:val="center"/>
          </w:tcPr>
          <w:sdt>
            <w:sdtPr>
              <w:id w:val="290640663"/>
              <w:placeholder>
                <w:docPart w:val="04E768E667E244D2B3787B62D202B26D"/>
              </w:placeholder>
              <w:showingPlcHdr/>
              <w:text w:multiLine="1"/>
            </w:sdtPr>
            <w:sdtEndPr/>
            <w:sdtContent>
              <w:p w:rsidR="00D90A12" w:rsidRDefault="00EB55C9" w:rsidP="00EB55C9">
                <w:r>
                  <w:rPr>
                    <w:rStyle w:val="PlaceholderText"/>
                    <w:rFonts w:ascii="Garamond" w:hAnsi="Garamond"/>
                    <w:sz w:val="28"/>
                    <w:szCs w:val="28"/>
                  </w:rPr>
                  <w:t>Insert Additional Grading Information Here</w:t>
                </w:r>
              </w:p>
            </w:sdtContent>
          </w:sdt>
        </w:tc>
      </w:tr>
      <w:tr w:rsidR="00EB55C9" w:rsidTr="00883DBB">
        <w:trPr>
          <w:trHeight w:val="414"/>
        </w:trPr>
        <w:tc>
          <w:tcPr>
            <w:tcW w:w="11016" w:type="dxa"/>
            <w:gridSpan w:val="5"/>
            <w:vAlign w:val="bottom"/>
          </w:tcPr>
          <w:p w:rsidR="00EB55C9" w:rsidRPr="00EB55C9" w:rsidRDefault="00EB55C9" w:rsidP="00EB55C9">
            <w:pPr>
              <w:rPr>
                <w:rFonts w:ascii="Garamond" w:hAnsi="Garamond"/>
                <w:sz w:val="28"/>
                <w:szCs w:val="28"/>
              </w:rPr>
            </w:pPr>
            <w:r>
              <w:rPr>
                <w:rFonts w:ascii="Garamond" w:hAnsi="Garamond"/>
                <w:sz w:val="28"/>
                <w:szCs w:val="28"/>
              </w:rPr>
              <w:t xml:space="preserve">               MATERIALS</w:t>
            </w:r>
          </w:p>
        </w:tc>
      </w:tr>
      <w:tr w:rsidR="00EB55C9" w:rsidTr="00EB55C9">
        <w:trPr>
          <w:trHeight w:val="336"/>
        </w:trPr>
        <w:tc>
          <w:tcPr>
            <w:tcW w:w="1728" w:type="dxa"/>
          </w:tcPr>
          <w:p w:rsidR="00EB55C9" w:rsidRDefault="00EB55C9" w:rsidP="00FC1B7F"/>
        </w:tc>
        <w:tc>
          <w:tcPr>
            <w:tcW w:w="9288" w:type="dxa"/>
            <w:gridSpan w:val="4"/>
            <w:vAlign w:val="center"/>
          </w:tcPr>
          <w:sdt>
            <w:sdtPr>
              <w:id w:val="290640667"/>
              <w:placeholder>
                <w:docPart w:val="D5E7AE1211D347CF88AFFDACD8FBAC75"/>
              </w:placeholder>
              <w:showingPlcHdr/>
              <w:text w:multiLine="1"/>
            </w:sdtPr>
            <w:sdtEndPr/>
            <w:sdtContent>
              <w:p w:rsidR="00EB55C9" w:rsidRDefault="00EB55C9" w:rsidP="00D90A12">
                <w:r>
                  <w:rPr>
                    <w:rStyle w:val="PlaceholderText"/>
                    <w:rFonts w:ascii="Garamond" w:hAnsi="Garamond"/>
                    <w:sz w:val="28"/>
                    <w:szCs w:val="28"/>
                  </w:rPr>
                  <w:t>Insert Course Materials Here</w:t>
                </w:r>
                <w:r w:rsidR="00D90A12">
                  <w:rPr>
                    <w:rStyle w:val="PlaceholderText"/>
                    <w:rFonts w:ascii="Garamond" w:hAnsi="Garamond"/>
                    <w:sz w:val="28"/>
                    <w:szCs w:val="28"/>
                  </w:rPr>
                  <w:t xml:space="preserve"> </w:t>
                </w:r>
                <w:r w:rsidR="00D90A12" w:rsidRPr="00D90A12">
                  <w:rPr>
                    <w:rStyle w:val="PlaceholderText"/>
                    <w:rFonts w:ascii="Garamond" w:hAnsi="Garamond"/>
                    <w:color w:val="808080" w:themeColor="background1" w:themeShade="80"/>
                    <w:sz w:val="28"/>
                    <w:szCs w:val="28"/>
                  </w:rPr>
                  <w:t>(</w:t>
                </w:r>
                <w:r w:rsidR="00E36709">
                  <w:rPr>
                    <w:rFonts w:ascii="Garamond" w:hAnsi="Garamond"/>
                    <w:color w:val="808080" w:themeColor="background1" w:themeShade="80"/>
                    <w:sz w:val="28"/>
                    <w:szCs w:val="28"/>
                  </w:rPr>
                  <w:t xml:space="preserve">ie. Textbook, </w:t>
                </w:r>
                <w:r w:rsidR="00D90A12" w:rsidRPr="00D90A12">
                  <w:rPr>
                    <w:rFonts w:ascii="Garamond" w:hAnsi="Garamond"/>
                    <w:color w:val="808080" w:themeColor="background1" w:themeShade="80"/>
                    <w:sz w:val="28"/>
                    <w:szCs w:val="28"/>
                  </w:rPr>
                  <w:t>Binder, Calculator, Highlighters</w:t>
                </w:r>
                <w:r w:rsidR="006607A8">
                  <w:rPr>
                    <w:rFonts w:ascii="Garamond" w:hAnsi="Garamond"/>
                    <w:color w:val="808080" w:themeColor="background1" w:themeShade="80"/>
                    <w:sz w:val="28"/>
                    <w:szCs w:val="28"/>
                  </w:rPr>
                  <w:t>)</w:t>
                </w:r>
              </w:p>
            </w:sdtContent>
          </w:sdt>
          <w:p w:rsidR="00EB55C9" w:rsidRDefault="00EB55C9" w:rsidP="00EB55C9"/>
        </w:tc>
      </w:tr>
      <w:tr w:rsidR="00EB55C9" w:rsidTr="00883DBB">
        <w:trPr>
          <w:trHeight w:val="423"/>
        </w:trPr>
        <w:tc>
          <w:tcPr>
            <w:tcW w:w="11016" w:type="dxa"/>
            <w:gridSpan w:val="5"/>
            <w:vAlign w:val="bottom"/>
          </w:tcPr>
          <w:p w:rsidR="00EB55C9" w:rsidRPr="00EB55C9" w:rsidRDefault="00EB55C9" w:rsidP="00883DBB">
            <w:pPr>
              <w:rPr>
                <w:rFonts w:ascii="Garamond" w:hAnsi="Garamond"/>
                <w:sz w:val="28"/>
                <w:szCs w:val="28"/>
              </w:rPr>
            </w:pPr>
            <w:r>
              <w:rPr>
                <w:rFonts w:ascii="Garamond" w:hAnsi="Garamond"/>
                <w:sz w:val="28"/>
                <w:szCs w:val="28"/>
              </w:rPr>
              <w:t xml:space="preserve">               EXPECTATIONS</w:t>
            </w:r>
            <w:r w:rsidR="00D90A12">
              <w:rPr>
                <w:rFonts w:ascii="Garamond" w:hAnsi="Garamond"/>
                <w:sz w:val="28"/>
                <w:szCs w:val="28"/>
              </w:rPr>
              <w:t xml:space="preserve"> OF STUDENTS</w:t>
            </w:r>
          </w:p>
        </w:tc>
      </w:tr>
      <w:tr w:rsidR="00883DBB" w:rsidTr="00D90A12">
        <w:trPr>
          <w:trHeight w:val="336"/>
        </w:trPr>
        <w:tc>
          <w:tcPr>
            <w:tcW w:w="1728" w:type="dxa"/>
          </w:tcPr>
          <w:p w:rsidR="00883DBB" w:rsidRDefault="00883DBB" w:rsidP="00FC1B7F"/>
        </w:tc>
        <w:tc>
          <w:tcPr>
            <w:tcW w:w="9288" w:type="dxa"/>
            <w:gridSpan w:val="4"/>
            <w:vAlign w:val="center"/>
          </w:tcPr>
          <w:sdt>
            <w:sdtPr>
              <w:rPr>
                <w:rFonts w:ascii="Garamond" w:hAnsi="Garamond"/>
                <w:sz w:val="28"/>
                <w:szCs w:val="28"/>
              </w:rPr>
              <w:id w:val="290640672"/>
              <w:placeholder>
                <w:docPart w:val="D5CC9445D30542FBBC3351F31F6E9F8C"/>
              </w:placeholder>
              <w:showingPlcHdr/>
              <w:text w:multiLine="1"/>
            </w:sdtPr>
            <w:sdtEndPr/>
            <w:sdtContent>
              <w:p w:rsidR="00883DBB" w:rsidRDefault="00883DBB" w:rsidP="00FC1B7F">
                <w:pPr>
                  <w:rPr>
                    <w:rFonts w:ascii="Garamond" w:hAnsi="Garamond"/>
                    <w:sz w:val="28"/>
                    <w:szCs w:val="28"/>
                  </w:rPr>
                </w:pPr>
                <w:r>
                  <w:rPr>
                    <w:rStyle w:val="PlaceholderText"/>
                    <w:rFonts w:ascii="Garamond" w:hAnsi="Garamond"/>
                    <w:sz w:val="28"/>
                    <w:szCs w:val="28"/>
                  </w:rPr>
                  <w:t>Insert Course Expectations Here</w:t>
                </w:r>
              </w:p>
            </w:sdtContent>
          </w:sdt>
          <w:p w:rsidR="00883DBB" w:rsidRDefault="00883DBB" w:rsidP="00FC1B7F"/>
        </w:tc>
      </w:tr>
      <w:tr w:rsidR="00D90A12" w:rsidTr="00D90A12">
        <w:trPr>
          <w:trHeight w:val="336"/>
        </w:trPr>
        <w:tc>
          <w:tcPr>
            <w:tcW w:w="11016" w:type="dxa"/>
            <w:gridSpan w:val="5"/>
          </w:tcPr>
          <w:p w:rsidR="00D90A12" w:rsidRDefault="00D90A12" w:rsidP="00FC1B7F">
            <w:pPr>
              <w:rPr>
                <w:rFonts w:ascii="Garamond" w:hAnsi="Garamond"/>
                <w:sz w:val="28"/>
                <w:szCs w:val="28"/>
              </w:rPr>
            </w:pPr>
            <w:r>
              <w:rPr>
                <w:rFonts w:ascii="Garamond" w:hAnsi="Garamond"/>
                <w:sz w:val="28"/>
                <w:szCs w:val="28"/>
              </w:rPr>
              <w:t xml:space="preserve">               EXTRA HELP</w:t>
            </w:r>
          </w:p>
        </w:tc>
      </w:tr>
      <w:tr w:rsidR="00D90A12" w:rsidTr="00D90A12">
        <w:trPr>
          <w:trHeight w:val="336"/>
        </w:trPr>
        <w:tc>
          <w:tcPr>
            <w:tcW w:w="1728" w:type="dxa"/>
          </w:tcPr>
          <w:p w:rsidR="00D90A12" w:rsidRDefault="00D90A12" w:rsidP="00FC1B7F"/>
        </w:tc>
        <w:tc>
          <w:tcPr>
            <w:tcW w:w="9288" w:type="dxa"/>
            <w:gridSpan w:val="4"/>
            <w:vAlign w:val="center"/>
          </w:tcPr>
          <w:sdt>
            <w:sdtPr>
              <w:rPr>
                <w:rFonts w:ascii="Garamond" w:hAnsi="Garamond"/>
                <w:sz w:val="28"/>
                <w:szCs w:val="28"/>
              </w:rPr>
              <w:id w:val="19757658"/>
              <w:placeholder>
                <w:docPart w:val="552A9511BCA34059B9574D38EDA48782"/>
              </w:placeholder>
              <w:showingPlcHdr/>
              <w:text w:multiLine="1"/>
            </w:sdtPr>
            <w:sdtEndPr/>
            <w:sdtContent>
              <w:p w:rsidR="00D90A12" w:rsidRDefault="00D90A12" w:rsidP="00FB219F">
                <w:pPr>
                  <w:rPr>
                    <w:rFonts w:ascii="Garamond" w:hAnsi="Garamond"/>
                    <w:sz w:val="28"/>
                    <w:szCs w:val="28"/>
                  </w:rPr>
                </w:pPr>
                <w:r>
                  <w:rPr>
                    <w:rStyle w:val="PlaceholderText"/>
                    <w:rFonts w:ascii="Garamond" w:hAnsi="Garamond"/>
                    <w:sz w:val="28"/>
                    <w:szCs w:val="28"/>
                  </w:rPr>
                  <w:t>Insert Course Expectations Here</w:t>
                </w:r>
              </w:p>
            </w:sdtContent>
          </w:sdt>
          <w:p w:rsidR="00D90A12" w:rsidRDefault="00D90A12" w:rsidP="00FC1B7F">
            <w:pPr>
              <w:rPr>
                <w:rFonts w:ascii="Garamond" w:hAnsi="Garamond"/>
                <w:sz w:val="28"/>
                <w:szCs w:val="28"/>
              </w:rPr>
            </w:pPr>
          </w:p>
        </w:tc>
      </w:tr>
      <w:tr w:rsidR="00883DBB" w:rsidTr="00D90A12">
        <w:trPr>
          <w:trHeight w:val="336"/>
        </w:trPr>
        <w:tc>
          <w:tcPr>
            <w:tcW w:w="11016" w:type="dxa"/>
            <w:gridSpan w:val="5"/>
          </w:tcPr>
          <w:sdt>
            <w:sdtPr>
              <w:rPr>
                <w:rFonts w:ascii="Garamond" w:hAnsi="Garamond"/>
                <w:color w:val="808080"/>
                <w:sz w:val="28"/>
                <w:szCs w:val="28"/>
              </w:rPr>
              <w:id w:val="290640678"/>
              <w:placeholder>
                <w:docPart w:val="4ECC447B738C4B45916124EBE4DB4EB9"/>
              </w:placeholder>
              <w:showingPlcHdr/>
              <w:text w:multiLine="1"/>
            </w:sdtPr>
            <w:sdtEndPr/>
            <w:sdtContent>
              <w:p w:rsidR="00883DBB" w:rsidRDefault="00883DBB" w:rsidP="00883DBB">
                <w:pPr>
                  <w:rPr>
                    <w:rFonts w:ascii="Garamond" w:hAnsi="Garamond"/>
                    <w:color w:val="808080"/>
                    <w:sz w:val="28"/>
                    <w:szCs w:val="28"/>
                  </w:rPr>
                </w:pPr>
                <w:r>
                  <w:rPr>
                    <w:rStyle w:val="PlaceholderText"/>
                    <w:rFonts w:ascii="Garamond" w:hAnsi="Garamond"/>
                    <w:sz w:val="28"/>
                    <w:szCs w:val="28"/>
                  </w:rPr>
                  <w:t>Insert Additional Information Here</w:t>
                </w:r>
              </w:p>
            </w:sdtContent>
          </w:sdt>
          <w:p w:rsidR="00FB219F" w:rsidRDefault="00FB219F" w:rsidP="00883DBB">
            <w:pPr>
              <w:rPr>
                <w:rFonts w:ascii="Garamond" w:hAnsi="Garamond"/>
                <w:sz w:val="28"/>
                <w:szCs w:val="28"/>
              </w:rPr>
            </w:pPr>
          </w:p>
        </w:tc>
      </w:tr>
    </w:tbl>
    <w:p w:rsidR="00654CB9" w:rsidRDefault="00654CB9" w:rsidP="00FB219F"/>
    <w:sectPr w:rsidR="00654CB9" w:rsidSect="007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5B8D"/>
    <w:multiLevelType w:val="hybridMultilevel"/>
    <w:tmpl w:val="E518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41F95"/>
    <w:multiLevelType w:val="hybridMultilevel"/>
    <w:tmpl w:val="B280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cryptProviderType="rsaFull" w:cryptAlgorithmClass="hash" w:cryptAlgorithmType="typeAny" w:cryptAlgorithmSid="4" w:cryptSpinCount="100000" w:hash="cDMcf08mg5Cnd+0n3lpFdQQCkME=" w:salt="abutxCYhM9WnQwshKq/LZA=="/>
  <w:defaultTabStop w:val="720"/>
  <w:drawingGridHorizontalSpacing w:val="110"/>
  <w:displayHorizontalDrawingGridEvery w:val="2"/>
  <w:characterSpacingControl w:val="doNotCompress"/>
  <w:compat>
    <w:compatSetting w:name="compatibilityMode" w:uri="http://schemas.microsoft.com/office/word" w:val="12"/>
  </w:compat>
  <w:rsids>
    <w:rsidRoot w:val="00BE44D1"/>
    <w:rsid w:val="00073C88"/>
    <w:rsid w:val="00074B15"/>
    <w:rsid w:val="00082810"/>
    <w:rsid w:val="00086F3D"/>
    <w:rsid w:val="00130AF1"/>
    <w:rsid w:val="00161993"/>
    <w:rsid w:val="001654B2"/>
    <w:rsid w:val="002F21DA"/>
    <w:rsid w:val="00343749"/>
    <w:rsid w:val="003644BF"/>
    <w:rsid w:val="00376A57"/>
    <w:rsid w:val="00403407"/>
    <w:rsid w:val="00415E66"/>
    <w:rsid w:val="00437F08"/>
    <w:rsid w:val="004F12F2"/>
    <w:rsid w:val="00535B4E"/>
    <w:rsid w:val="00546788"/>
    <w:rsid w:val="005E0174"/>
    <w:rsid w:val="00614AE4"/>
    <w:rsid w:val="00654CB9"/>
    <w:rsid w:val="006607A8"/>
    <w:rsid w:val="00721663"/>
    <w:rsid w:val="00777F35"/>
    <w:rsid w:val="00881172"/>
    <w:rsid w:val="00883DBB"/>
    <w:rsid w:val="008B5EA7"/>
    <w:rsid w:val="008D14DB"/>
    <w:rsid w:val="008F5B33"/>
    <w:rsid w:val="00971121"/>
    <w:rsid w:val="00A04A18"/>
    <w:rsid w:val="00A04ED1"/>
    <w:rsid w:val="00BC420E"/>
    <w:rsid w:val="00BE44D1"/>
    <w:rsid w:val="00BE64AC"/>
    <w:rsid w:val="00CA6A78"/>
    <w:rsid w:val="00D13EF1"/>
    <w:rsid w:val="00D90A12"/>
    <w:rsid w:val="00DF1844"/>
    <w:rsid w:val="00E148D4"/>
    <w:rsid w:val="00E36709"/>
    <w:rsid w:val="00EA4869"/>
    <w:rsid w:val="00EB1B5F"/>
    <w:rsid w:val="00EB55C9"/>
    <w:rsid w:val="00ED45D1"/>
    <w:rsid w:val="00FA0DA8"/>
    <w:rsid w:val="00FB219F"/>
    <w:rsid w:val="00FC1B7F"/>
    <w:rsid w:val="00FE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B9"/>
  </w:style>
  <w:style w:type="paragraph" w:styleId="Heading8">
    <w:name w:val="heading 8"/>
    <w:basedOn w:val="Normal"/>
    <w:next w:val="Normal"/>
    <w:link w:val="Heading8Char"/>
    <w:semiHidden/>
    <w:unhideWhenUsed/>
    <w:qFormat/>
    <w:rsid w:val="005E0174"/>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66"/>
    <w:rPr>
      <w:rFonts w:ascii="Tahoma" w:hAnsi="Tahoma" w:cs="Tahoma"/>
      <w:sz w:val="16"/>
      <w:szCs w:val="16"/>
    </w:rPr>
  </w:style>
  <w:style w:type="character" w:styleId="PlaceholderText">
    <w:name w:val="Placeholder Text"/>
    <w:basedOn w:val="DefaultParagraphFont"/>
    <w:uiPriority w:val="99"/>
    <w:semiHidden/>
    <w:rsid w:val="00A04ED1"/>
    <w:rPr>
      <w:color w:val="808080"/>
    </w:rPr>
  </w:style>
  <w:style w:type="paragraph" w:styleId="BodyText2">
    <w:name w:val="Body Text 2"/>
    <w:basedOn w:val="Normal"/>
    <w:link w:val="BodyText2Char"/>
    <w:semiHidden/>
    <w:unhideWhenUsed/>
    <w:rsid w:val="005E0174"/>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5E0174"/>
    <w:rPr>
      <w:rFonts w:ascii="Times New Roman" w:eastAsia="Times New Roman" w:hAnsi="Times New Roman" w:cs="Times New Roman"/>
      <w:b/>
      <w:bCs/>
      <w:sz w:val="24"/>
      <w:szCs w:val="24"/>
    </w:rPr>
  </w:style>
  <w:style w:type="paragraph" w:styleId="Header">
    <w:name w:val="header"/>
    <w:basedOn w:val="Normal"/>
    <w:link w:val="HeaderChar"/>
    <w:semiHidden/>
    <w:unhideWhenUsed/>
    <w:rsid w:val="005E01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5E017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5E0174"/>
    <w:rPr>
      <w:rFonts w:ascii="Calibri" w:eastAsia="Times New Roman" w:hAnsi="Calibri" w:cs="Times New Roman"/>
      <w:i/>
      <w:iCs/>
      <w:sz w:val="24"/>
      <w:szCs w:val="24"/>
    </w:rPr>
  </w:style>
  <w:style w:type="paragraph" w:styleId="ListParagraph">
    <w:name w:val="List Paragraph"/>
    <w:basedOn w:val="Normal"/>
    <w:uiPriority w:val="34"/>
    <w:qFormat/>
    <w:rsid w:val="005E0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2017">
      <w:bodyDiv w:val="1"/>
      <w:marLeft w:val="0"/>
      <w:marRight w:val="0"/>
      <w:marTop w:val="0"/>
      <w:marBottom w:val="0"/>
      <w:divBdr>
        <w:top w:val="none" w:sz="0" w:space="0" w:color="auto"/>
        <w:left w:val="none" w:sz="0" w:space="0" w:color="auto"/>
        <w:bottom w:val="none" w:sz="0" w:space="0" w:color="auto"/>
        <w:right w:val="none" w:sz="0" w:space="0" w:color="auto"/>
      </w:divBdr>
    </w:div>
    <w:div w:id="143550210">
      <w:bodyDiv w:val="1"/>
      <w:marLeft w:val="0"/>
      <w:marRight w:val="0"/>
      <w:marTop w:val="0"/>
      <w:marBottom w:val="0"/>
      <w:divBdr>
        <w:top w:val="none" w:sz="0" w:space="0" w:color="auto"/>
        <w:left w:val="none" w:sz="0" w:space="0" w:color="auto"/>
        <w:bottom w:val="none" w:sz="0" w:space="0" w:color="auto"/>
        <w:right w:val="none" w:sz="0" w:space="0" w:color="auto"/>
      </w:divBdr>
    </w:div>
    <w:div w:id="154224026">
      <w:bodyDiv w:val="1"/>
      <w:marLeft w:val="0"/>
      <w:marRight w:val="0"/>
      <w:marTop w:val="0"/>
      <w:marBottom w:val="0"/>
      <w:divBdr>
        <w:top w:val="none" w:sz="0" w:space="0" w:color="auto"/>
        <w:left w:val="none" w:sz="0" w:space="0" w:color="auto"/>
        <w:bottom w:val="none" w:sz="0" w:space="0" w:color="auto"/>
        <w:right w:val="none" w:sz="0" w:space="0" w:color="auto"/>
      </w:divBdr>
    </w:div>
    <w:div w:id="716516337">
      <w:bodyDiv w:val="1"/>
      <w:marLeft w:val="0"/>
      <w:marRight w:val="0"/>
      <w:marTop w:val="0"/>
      <w:marBottom w:val="0"/>
      <w:divBdr>
        <w:top w:val="none" w:sz="0" w:space="0" w:color="auto"/>
        <w:left w:val="none" w:sz="0" w:space="0" w:color="auto"/>
        <w:bottom w:val="none" w:sz="0" w:space="0" w:color="auto"/>
        <w:right w:val="none" w:sz="0" w:space="0" w:color="auto"/>
      </w:divBdr>
    </w:div>
    <w:div w:id="951131542">
      <w:bodyDiv w:val="1"/>
      <w:marLeft w:val="0"/>
      <w:marRight w:val="0"/>
      <w:marTop w:val="0"/>
      <w:marBottom w:val="0"/>
      <w:divBdr>
        <w:top w:val="none" w:sz="0" w:space="0" w:color="auto"/>
        <w:left w:val="none" w:sz="0" w:space="0" w:color="auto"/>
        <w:bottom w:val="none" w:sz="0" w:space="0" w:color="auto"/>
        <w:right w:val="none" w:sz="0" w:space="0" w:color="auto"/>
      </w:divBdr>
    </w:div>
    <w:div w:id="1006204378">
      <w:bodyDiv w:val="1"/>
      <w:marLeft w:val="0"/>
      <w:marRight w:val="0"/>
      <w:marTop w:val="0"/>
      <w:marBottom w:val="0"/>
      <w:divBdr>
        <w:top w:val="none" w:sz="0" w:space="0" w:color="auto"/>
        <w:left w:val="none" w:sz="0" w:space="0" w:color="auto"/>
        <w:bottom w:val="none" w:sz="0" w:space="0" w:color="auto"/>
        <w:right w:val="none" w:sz="0" w:space="0" w:color="auto"/>
      </w:divBdr>
    </w:div>
    <w:div w:id="1039016704">
      <w:bodyDiv w:val="1"/>
      <w:marLeft w:val="0"/>
      <w:marRight w:val="0"/>
      <w:marTop w:val="0"/>
      <w:marBottom w:val="0"/>
      <w:divBdr>
        <w:top w:val="none" w:sz="0" w:space="0" w:color="auto"/>
        <w:left w:val="none" w:sz="0" w:space="0" w:color="auto"/>
        <w:bottom w:val="none" w:sz="0" w:space="0" w:color="auto"/>
        <w:right w:val="none" w:sz="0" w:space="0" w:color="auto"/>
      </w:divBdr>
    </w:div>
    <w:div w:id="1720207170">
      <w:bodyDiv w:val="1"/>
      <w:marLeft w:val="0"/>
      <w:marRight w:val="0"/>
      <w:marTop w:val="0"/>
      <w:marBottom w:val="0"/>
      <w:divBdr>
        <w:top w:val="none" w:sz="0" w:space="0" w:color="auto"/>
        <w:left w:val="none" w:sz="0" w:space="0" w:color="auto"/>
        <w:bottom w:val="none" w:sz="0" w:space="0" w:color="auto"/>
        <w:right w:val="none" w:sz="0" w:space="0" w:color="auto"/>
      </w:divBdr>
    </w:div>
    <w:div w:id="1803108772">
      <w:bodyDiv w:val="1"/>
      <w:marLeft w:val="0"/>
      <w:marRight w:val="0"/>
      <w:marTop w:val="0"/>
      <w:marBottom w:val="0"/>
      <w:divBdr>
        <w:top w:val="none" w:sz="0" w:space="0" w:color="auto"/>
        <w:left w:val="none" w:sz="0" w:space="0" w:color="auto"/>
        <w:bottom w:val="none" w:sz="0" w:space="0" w:color="auto"/>
        <w:right w:val="none" w:sz="0" w:space="0" w:color="auto"/>
      </w:divBdr>
    </w:div>
    <w:div w:id="1807427848">
      <w:bodyDiv w:val="1"/>
      <w:marLeft w:val="0"/>
      <w:marRight w:val="0"/>
      <w:marTop w:val="0"/>
      <w:marBottom w:val="0"/>
      <w:divBdr>
        <w:top w:val="none" w:sz="0" w:space="0" w:color="auto"/>
        <w:left w:val="none" w:sz="0" w:space="0" w:color="auto"/>
        <w:bottom w:val="none" w:sz="0" w:space="0" w:color="auto"/>
        <w:right w:val="none" w:sz="0" w:space="0" w:color="auto"/>
      </w:divBdr>
    </w:div>
    <w:div w:id="1964774884">
      <w:bodyDiv w:val="1"/>
      <w:marLeft w:val="0"/>
      <w:marRight w:val="0"/>
      <w:marTop w:val="0"/>
      <w:marBottom w:val="0"/>
      <w:divBdr>
        <w:top w:val="none" w:sz="0" w:space="0" w:color="auto"/>
        <w:left w:val="none" w:sz="0" w:space="0" w:color="auto"/>
        <w:bottom w:val="none" w:sz="0" w:space="0" w:color="auto"/>
        <w:right w:val="none" w:sz="0" w:space="0" w:color="auto"/>
      </w:divBdr>
    </w:div>
    <w:div w:id="2007322222">
      <w:bodyDiv w:val="1"/>
      <w:marLeft w:val="0"/>
      <w:marRight w:val="0"/>
      <w:marTop w:val="0"/>
      <w:marBottom w:val="0"/>
      <w:divBdr>
        <w:top w:val="none" w:sz="0" w:space="0" w:color="auto"/>
        <w:left w:val="none" w:sz="0" w:space="0" w:color="auto"/>
        <w:bottom w:val="none" w:sz="0" w:space="0" w:color="auto"/>
        <w:right w:val="none" w:sz="0" w:space="0" w:color="auto"/>
      </w:divBdr>
    </w:div>
    <w:div w:id="21283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olesky\Local%20Settings\Temporary%20Internet%20Files\Content.Outlook\CVY100C5\Course%20Handou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B8B614C6544AAEAFB28A56DA3A0E54"/>
        <w:category>
          <w:name w:val="General"/>
          <w:gallery w:val="placeholder"/>
        </w:category>
        <w:types>
          <w:type w:val="bbPlcHdr"/>
        </w:types>
        <w:behaviors>
          <w:behavior w:val="content"/>
        </w:behaviors>
        <w:guid w:val="{99DE055C-CD88-4005-AACF-CE073CFEDB9B}"/>
      </w:docPartPr>
      <w:docPartBody>
        <w:p w:rsidR="0034753B" w:rsidRDefault="009047A6" w:rsidP="009047A6">
          <w:pPr>
            <w:pStyle w:val="3FB8B614C6544AAEAFB28A56DA3A0E543"/>
          </w:pPr>
          <w:r>
            <w:rPr>
              <w:rStyle w:val="PlaceholderText"/>
              <w:rFonts w:ascii="Garamond" w:hAnsi="Garamond"/>
              <w:sz w:val="28"/>
              <w:szCs w:val="28"/>
            </w:rPr>
            <w:t>Insert Teacher Name</w:t>
          </w:r>
        </w:p>
      </w:docPartBody>
    </w:docPart>
    <w:docPart>
      <w:docPartPr>
        <w:name w:val="44A5804D54904AB383C9B4FD1E47F24D"/>
        <w:category>
          <w:name w:val="General"/>
          <w:gallery w:val="placeholder"/>
        </w:category>
        <w:types>
          <w:type w:val="bbPlcHdr"/>
        </w:types>
        <w:behaviors>
          <w:behavior w:val="content"/>
        </w:behaviors>
        <w:guid w:val="{3158FF22-CE8D-49A0-8C76-2C3E00D0547D}"/>
      </w:docPartPr>
      <w:docPartBody>
        <w:p w:rsidR="0034753B" w:rsidRDefault="009047A6" w:rsidP="009047A6">
          <w:pPr>
            <w:pStyle w:val="44A5804D54904AB383C9B4FD1E47F24D3"/>
          </w:pPr>
          <w:r>
            <w:rPr>
              <w:rStyle w:val="PlaceholderText"/>
              <w:rFonts w:ascii="Garamond" w:hAnsi="Garamond"/>
              <w:sz w:val="28"/>
              <w:szCs w:val="28"/>
            </w:rPr>
            <w:t>Insert Room Number</w:t>
          </w:r>
        </w:p>
      </w:docPartBody>
    </w:docPart>
    <w:docPart>
      <w:docPartPr>
        <w:name w:val="F8F601998C0D48A1B63427C3F026878B"/>
        <w:category>
          <w:name w:val="General"/>
          <w:gallery w:val="placeholder"/>
        </w:category>
        <w:types>
          <w:type w:val="bbPlcHdr"/>
        </w:types>
        <w:behaviors>
          <w:behavior w:val="content"/>
        </w:behaviors>
        <w:guid w:val="{47CE2A07-7D68-44A1-B273-FA66BCB0B2E7}"/>
      </w:docPartPr>
      <w:docPartBody>
        <w:p w:rsidR="0034753B" w:rsidRDefault="009047A6" w:rsidP="009047A6">
          <w:pPr>
            <w:pStyle w:val="F8F601998C0D48A1B63427C3F026878B3"/>
          </w:pPr>
          <w:r>
            <w:rPr>
              <w:rStyle w:val="PlaceholderText"/>
              <w:rFonts w:ascii="Garamond" w:hAnsi="Garamond"/>
              <w:sz w:val="28"/>
              <w:szCs w:val="28"/>
            </w:rPr>
            <w:t>Insert Full Year/Semester</w:t>
          </w:r>
        </w:p>
      </w:docPartBody>
    </w:docPart>
    <w:docPart>
      <w:docPartPr>
        <w:name w:val="A97E5BC58643493EA2267EB0D75337FC"/>
        <w:category>
          <w:name w:val="General"/>
          <w:gallery w:val="placeholder"/>
        </w:category>
        <w:types>
          <w:type w:val="bbPlcHdr"/>
        </w:types>
        <w:behaviors>
          <w:behavior w:val="content"/>
        </w:behaviors>
        <w:guid w:val="{B58A06F1-80C8-49A4-AF5B-9EC810095409}"/>
      </w:docPartPr>
      <w:docPartBody>
        <w:p w:rsidR="0034753B" w:rsidRDefault="009047A6" w:rsidP="009047A6">
          <w:pPr>
            <w:pStyle w:val="A97E5BC58643493EA2267EB0D75337FC3"/>
          </w:pPr>
          <w:r>
            <w:rPr>
              <w:rStyle w:val="PlaceholderText"/>
              <w:rFonts w:ascii="Garamond" w:hAnsi="Garamond"/>
              <w:sz w:val="28"/>
              <w:szCs w:val="28"/>
            </w:rPr>
            <w:t>Insert Period</w:t>
          </w:r>
        </w:p>
      </w:docPartBody>
    </w:docPart>
    <w:docPart>
      <w:docPartPr>
        <w:name w:val="B224FCCD729048B3992FD586E204E080"/>
        <w:category>
          <w:name w:val="General"/>
          <w:gallery w:val="placeholder"/>
        </w:category>
        <w:types>
          <w:type w:val="bbPlcHdr"/>
        </w:types>
        <w:behaviors>
          <w:behavior w:val="content"/>
        </w:behaviors>
        <w:guid w:val="{361FA9FF-75DF-44B7-B8CC-B3F8BBFD32BB}"/>
      </w:docPartPr>
      <w:docPartBody>
        <w:p w:rsidR="0034753B" w:rsidRDefault="009047A6" w:rsidP="009047A6">
          <w:pPr>
            <w:pStyle w:val="B224FCCD729048B3992FD586E204E0803"/>
          </w:pPr>
          <w:r w:rsidRPr="003644BF">
            <w:rPr>
              <w:rStyle w:val="PlaceholderText"/>
              <w:rFonts w:ascii="Garamond" w:hAnsi="Garamond"/>
              <w:sz w:val="28"/>
              <w:szCs w:val="28"/>
            </w:rPr>
            <w:t>Insert Email Address</w:t>
          </w:r>
        </w:p>
      </w:docPartBody>
    </w:docPart>
    <w:docPart>
      <w:docPartPr>
        <w:name w:val="94FB53FC5273413A9430F534F724DE82"/>
        <w:category>
          <w:name w:val="General"/>
          <w:gallery w:val="placeholder"/>
        </w:category>
        <w:types>
          <w:type w:val="bbPlcHdr"/>
        </w:types>
        <w:behaviors>
          <w:behavior w:val="content"/>
        </w:behaviors>
        <w:guid w:val="{53164BC3-0153-45FA-BDEE-AEB614FDB7D8}"/>
      </w:docPartPr>
      <w:docPartBody>
        <w:p w:rsidR="0034753B" w:rsidRDefault="009047A6" w:rsidP="009047A6">
          <w:pPr>
            <w:pStyle w:val="94FB53FC5273413A9430F534F724DE823"/>
          </w:pPr>
          <w:r>
            <w:rPr>
              <w:rStyle w:val="PlaceholderText"/>
              <w:rFonts w:ascii="Garamond" w:hAnsi="Garamond"/>
              <w:sz w:val="28"/>
              <w:szCs w:val="28"/>
            </w:rPr>
            <w:t>Insert % Here (Minimum of 70%)</w:t>
          </w:r>
          <w:r w:rsidRPr="008964AF">
            <w:rPr>
              <w:rStyle w:val="PlaceholderText"/>
            </w:rPr>
            <w:t>.</w:t>
          </w:r>
        </w:p>
      </w:docPartBody>
    </w:docPart>
    <w:docPart>
      <w:docPartPr>
        <w:name w:val="9F0FFE3908BA49D58043E660EBED4D19"/>
        <w:category>
          <w:name w:val="General"/>
          <w:gallery w:val="placeholder"/>
        </w:category>
        <w:types>
          <w:type w:val="bbPlcHdr"/>
        </w:types>
        <w:behaviors>
          <w:behavior w:val="content"/>
        </w:behaviors>
        <w:guid w:val="{27346D43-C5FE-41B9-A9F7-A4F50A247D17}"/>
      </w:docPartPr>
      <w:docPartBody>
        <w:p w:rsidR="0034753B" w:rsidRDefault="009047A6" w:rsidP="009047A6">
          <w:pPr>
            <w:pStyle w:val="9F0FFE3908BA49D58043E660EBED4D193"/>
          </w:pPr>
          <w:r>
            <w:rPr>
              <w:rStyle w:val="PlaceholderText"/>
              <w:rFonts w:ascii="Garamond" w:hAnsi="Garamond"/>
              <w:sz w:val="28"/>
              <w:szCs w:val="28"/>
            </w:rPr>
            <w:t>Insert % Here (Maximum of 30%)</w:t>
          </w:r>
          <w:r w:rsidRPr="008964AF">
            <w:rPr>
              <w:rStyle w:val="PlaceholderText"/>
            </w:rPr>
            <w:t>.</w:t>
          </w:r>
        </w:p>
      </w:docPartBody>
    </w:docPart>
    <w:docPart>
      <w:docPartPr>
        <w:name w:val="1310917F6E7E497B84E2C662DD4253A0"/>
        <w:category>
          <w:name w:val="General"/>
          <w:gallery w:val="placeholder"/>
        </w:category>
        <w:types>
          <w:type w:val="bbPlcHdr"/>
        </w:types>
        <w:behaviors>
          <w:behavior w:val="content"/>
        </w:behaviors>
        <w:guid w:val="{595A5E1F-1DBF-4B4B-8B09-C62C943C9CD9}"/>
      </w:docPartPr>
      <w:docPartBody>
        <w:p w:rsidR="0034753B" w:rsidRDefault="009047A6" w:rsidP="009047A6">
          <w:pPr>
            <w:pStyle w:val="1310917F6E7E497B84E2C662DD4253A03"/>
          </w:pPr>
          <w:r>
            <w:rPr>
              <w:rStyle w:val="PlaceholderText"/>
              <w:rFonts w:ascii="Garamond" w:hAnsi="Garamond"/>
              <w:sz w:val="28"/>
              <w:szCs w:val="28"/>
            </w:rPr>
            <w:t>Insert % Here (Maximum of 10%)</w:t>
          </w:r>
        </w:p>
      </w:docPartBody>
    </w:docPart>
    <w:docPart>
      <w:docPartPr>
        <w:name w:val="04E768E667E244D2B3787B62D202B26D"/>
        <w:category>
          <w:name w:val="General"/>
          <w:gallery w:val="placeholder"/>
        </w:category>
        <w:types>
          <w:type w:val="bbPlcHdr"/>
        </w:types>
        <w:behaviors>
          <w:behavior w:val="content"/>
        </w:behaviors>
        <w:guid w:val="{86B105F2-1BA5-41DE-AF98-D66ED0C3EAB6}"/>
      </w:docPartPr>
      <w:docPartBody>
        <w:p w:rsidR="0034753B" w:rsidRDefault="009047A6" w:rsidP="009047A6">
          <w:pPr>
            <w:pStyle w:val="04E768E667E244D2B3787B62D202B26D3"/>
          </w:pPr>
          <w:r>
            <w:rPr>
              <w:rStyle w:val="PlaceholderText"/>
              <w:rFonts w:ascii="Garamond" w:hAnsi="Garamond"/>
              <w:sz w:val="28"/>
              <w:szCs w:val="28"/>
            </w:rPr>
            <w:t>Insert Additional Grading Information Here</w:t>
          </w:r>
        </w:p>
      </w:docPartBody>
    </w:docPart>
    <w:docPart>
      <w:docPartPr>
        <w:name w:val="D5E7AE1211D347CF88AFFDACD8FBAC75"/>
        <w:category>
          <w:name w:val="General"/>
          <w:gallery w:val="placeholder"/>
        </w:category>
        <w:types>
          <w:type w:val="bbPlcHdr"/>
        </w:types>
        <w:behaviors>
          <w:behavior w:val="content"/>
        </w:behaviors>
        <w:guid w:val="{B0B0F521-690F-40F5-9939-141649EC2E84}"/>
      </w:docPartPr>
      <w:docPartBody>
        <w:p w:rsidR="0034753B" w:rsidRDefault="009047A6" w:rsidP="009047A6">
          <w:pPr>
            <w:pStyle w:val="D5E7AE1211D347CF88AFFDACD8FBAC753"/>
          </w:pPr>
          <w:r>
            <w:rPr>
              <w:rStyle w:val="PlaceholderText"/>
              <w:rFonts w:ascii="Garamond" w:hAnsi="Garamond"/>
              <w:sz w:val="28"/>
              <w:szCs w:val="28"/>
            </w:rPr>
            <w:t xml:space="preserve">Insert Course Materials Here </w:t>
          </w:r>
          <w:r w:rsidRPr="00D90A12">
            <w:rPr>
              <w:rStyle w:val="PlaceholderText"/>
              <w:rFonts w:ascii="Garamond" w:hAnsi="Garamond"/>
              <w:color w:val="808080" w:themeColor="background1" w:themeShade="80"/>
              <w:sz w:val="28"/>
              <w:szCs w:val="28"/>
            </w:rPr>
            <w:t>(</w:t>
          </w:r>
          <w:r>
            <w:rPr>
              <w:rFonts w:ascii="Garamond" w:hAnsi="Garamond"/>
              <w:color w:val="808080" w:themeColor="background1" w:themeShade="80"/>
              <w:sz w:val="28"/>
              <w:szCs w:val="28"/>
            </w:rPr>
            <w:t xml:space="preserve">ie. Textbook, </w:t>
          </w:r>
          <w:r w:rsidRPr="00D90A12">
            <w:rPr>
              <w:rFonts w:ascii="Garamond" w:hAnsi="Garamond"/>
              <w:color w:val="808080" w:themeColor="background1" w:themeShade="80"/>
              <w:sz w:val="28"/>
              <w:szCs w:val="28"/>
            </w:rPr>
            <w:t>Binder, Calculator, Highlighters</w:t>
          </w:r>
          <w:r>
            <w:rPr>
              <w:rFonts w:ascii="Garamond" w:hAnsi="Garamond"/>
              <w:color w:val="808080" w:themeColor="background1" w:themeShade="80"/>
              <w:sz w:val="28"/>
              <w:szCs w:val="28"/>
            </w:rPr>
            <w:t>)</w:t>
          </w:r>
        </w:p>
      </w:docPartBody>
    </w:docPart>
    <w:docPart>
      <w:docPartPr>
        <w:name w:val="D5CC9445D30542FBBC3351F31F6E9F8C"/>
        <w:category>
          <w:name w:val="General"/>
          <w:gallery w:val="placeholder"/>
        </w:category>
        <w:types>
          <w:type w:val="bbPlcHdr"/>
        </w:types>
        <w:behaviors>
          <w:behavior w:val="content"/>
        </w:behaviors>
        <w:guid w:val="{59D6CCF8-510F-458C-90BC-8889A35CE4A3}"/>
      </w:docPartPr>
      <w:docPartBody>
        <w:p w:rsidR="0034753B" w:rsidRDefault="009047A6" w:rsidP="009047A6">
          <w:pPr>
            <w:pStyle w:val="D5CC9445D30542FBBC3351F31F6E9F8C3"/>
          </w:pPr>
          <w:r>
            <w:rPr>
              <w:rStyle w:val="PlaceholderText"/>
              <w:rFonts w:ascii="Garamond" w:hAnsi="Garamond"/>
              <w:sz w:val="28"/>
              <w:szCs w:val="28"/>
            </w:rPr>
            <w:t>Insert Course Expectations Here</w:t>
          </w:r>
        </w:p>
      </w:docPartBody>
    </w:docPart>
    <w:docPart>
      <w:docPartPr>
        <w:name w:val="4ECC447B738C4B45916124EBE4DB4EB9"/>
        <w:category>
          <w:name w:val="General"/>
          <w:gallery w:val="placeholder"/>
        </w:category>
        <w:types>
          <w:type w:val="bbPlcHdr"/>
        </w:types>
        <w:behaviors>
          <w:behavior w:val="content"/>
        </w:behaviors>
        <w:guid w:val="{A7255997-94C1-489D-8381-30D239BEF674}"/>
      </w:docPartPr>
      <w:docPartBody>
        <w:p w:rsidR="0034753B" w:rsidRDefault="009047A6" w:rsidP="009047A6">
          <w:pPr>
            <w:pStyle w:val="4ECC447B738C4B45916124EBE4DB4EB93"/>
          </w:pPr>
          <w:r>
            <w:rPr>
              <w:rStyle w:val="PlaceholderText"/>
              <w:rFonts w:ascii="Garamond" w:hAnsi="Garamond"/>
              <w:sz w:val="28"/>
              <w:szCs w:val="28"/>
            </w:rPr>
            <w:t>Insert Additional Information Here</w:t>
          </w:r>
        </w:p>
      </w:docPartBody>
    </w:docPart>
    <w:docPart>
      <w:docPartPr>
        <w:name w:val="75CB9CA9EEBA4D84B299755FBB381DA7"/>
        <w:category>
          <w:name w:val="General"/>
          <w:gallery w:val="placeholder"/>
        </w:category>
        <w:types>
          <w:type w:val="bbPlcHdr"/>
        </w:types>
        <w:behaviors>
          <w:behavior w:val="content"/>
        </w:behaviors>
        <w:guid w:val="{20892D64-A87F-491F-88FE-70F12FCF252B}"/>
      </w:docPartPr>
      <w:docPartBody>
        <w:p w:rsidR="0034753B" w:rsidRDefault="009047A6" w:rsidP="009047A6">
          <w:pPr>
            <w:pStyle w:val="75CB9CA9EEBA4D84B299755FBB381DA73"/>
          </w:pPr>
          <w:r w:rsidRPr="00D90A12">
            <w:rPr>
              <w:rStyle w:val="PlaceholderText"/>
              <w:rFonts w:ascii="Garamond" w:hAnsi="Garamond"/>
              <w:sz w:val="28"/>
              <w:szCs w:val="28"/>
            </w:rPr>
            <w:t xml:space="preserve">Insert Categories/Weighting </w:t>
          </w:r>
          <w:r w:rsidRPr="00FB219F">
            <w:rPr>
              <w:rStyle w:val="PlaceholderText"/>
              <w:rFonts w:ascii="Garamond" w:hAnsi="Garamond"/>
            </w:rPr>
            <w:t>(ie. Quizzes – 50%)</w:t>
          </w:r>
        </w:p>
      </w:docPartBody>
    </w:docPart>
    <w:docPart>
      <w:docPartPr>
        <w:name w:val="249373B42CF343D482D3076BD476FCAC"/>
        <w:category>
          <w:name w:val="General"/>
          <w:gallery w:val="placeholder"/>
        </w:category>
        <w:types>
          <w:type w:val="bbPlcHdr"/>
        </w:types>
        <w:behaviors>
          <w:behavior w:val="content"/>
        </w:behaviors>
        <w:guid w:val="{14CC81F7-45F2-42BF-9AC0-C13F4D30C3DF}"/>
      </w:docPartPr>
      <w:docPartBody>
        <w:p w:rsidR="0034753B" w:rsidRDefault="009047A6" w:rsidP="009047A6">
          <w:pPr>
            <w:pStyle w:val="249373B42CF343D482D3076BD476FCAC3"/>
          </w:pPr>
          <w:r w:rsidRPr="00D90A12">
            <w:rPr>
              <w:rStyle w:val="PlaceholderText"/>
              <w:rFonts w:ascii="Garamond" w:hAnsi="Garamond"/>
              <w:sz w:val="28"/>
              <w:szCs w:val="28"/>
            </w:rPr>
            <w:t xml:space="preserve">Insert Categories/Weighting </w:t>
          </w:r>
          <w:r w:rsidRPr="00FB219F">
            <w:rPr>
              <w:rStyle w:val="PlaceholderText"/>
              <w:rFonts w:ascii="Garamond" w:hAnsi="Garamond"/>
            </w:rPr>
            <w:t xml:space="preserve">(ie. </w:t>
          </w:r>
          <w:r>
            <w:rPr>
              <w:rStyle w:val="PlaceholderText"/>
              <w:rFonts w:ascii="Garamond" w:hAnsi="Garamond"/>
            </w:rPr>
            <w:t xml:space="preserve">Particip. -  </w:t>
          </w:r>
          <w:r w:rsidRPr="00FB219F">
            <w:rPr>
              <w:rStyle w:val="PlaceholderText"/>
              <w:rFonts w:ascii="Garamond" w:hAnsi="Garamond"/>
            </w:rPr>
            <w:t>90%)</w:t>
          </w:r>
        </w:p>
      </w:docPartBody>
    </w:docPart>
    <w:docPart>
      <w:docPartPr>
        <w:name w:val="552A9511BCA34059B9574D38EDA48782"/>
        <w:category>
          <w:name w:val="General"/>
          <w:gallery w:val="placeholder"/>
        </w:category>
        <w:types>
          <w:type w:val="bbPlcHdr"/>
        </w:types>
        <w:behaviors>
          <w:behavior w:val="content"/>
        </w:behaviors>
        <w:guid w:val="{3AA9805D-0FBF-4B3A-9FD3-0E68C339D343}"/>
      </w:docPartPr>
      <w:docPartBody>
        <w:p w:rsidR="0034753B" w:rsidRDefault="009047A6" w:rsidP="009047A6">
          <w:pPr>
            <w:pStyle w:val="552A9511BCA34059B9574D38EDA487823"/>
          </w:pPr>
          <w:r>
            <w:rPr>
              <w:rStyle w:val="PlaceholderText"/>
              <w:rFonts w:ascii="Garamond" w:hAnsi="Garamond"/>
              <w:sz w:val="28"/>
              <w:szCs w:val="28"/>
            </w:rPr>
            <w:t>Insert Course Expectations Here</w:t>
          </w:r>
        </w:p>
      </w:docPartBody>
    </w:docPart>
    <w:docPart>
      <w:docPartPr>
        <w:name w:val="90531A9DF95A4358BEAB3CBAE5917026"/>
        <w:category>
          <w:name w:val="General"/>
          <w:gallery w:val="placeholder"/>
        </w:category>
        <w:types>
          <w:type w:val="bbPlcHdr"/>
        </w:types>
        <w:behaviors>
          <w:behavior w:val="content"/>
        </w:behaviors>
        <w:guid w:val="{74332831-BEBD-4E35-98E0-ADC132675F42}"/>
      </w:docPartPr>
      <w:docPartBody>
        <w:p w:rsidR="00FC0354" w:rsidRDefault="009047A6" w:rsidP="009047A6">
          <w:pPr>
            <w:pStyle w:val="90531A9DF95A4358BEAB3CBAE59170262"/>
          </w:pPr>
          <w:r w:rsidRPr="00D90A12">
            <w:rPr>
              <w:rStyle w:val="PlaceholderText"/>
              <w:rFonts w:ascii="Garamond" w:hAnsi="Garamond"/>
              <w:sz w:val="28"/>
              <w:szCs w:val="28"/>
            </w:rPr>
            <w:t xml:space="preserve">Insert Categories/Weighting </w:t>
          </w:r>
          <w:r w:rsidRPr="00FB219F">
            <w:rPr>
              <w:rStyle w:val="PlaceholderText"/>
              <w:rFonts w:ascii="Garamond" w:hAnsi="Garamond"/>
            </w:rPr>
            <w:t>(ie. Papers – 30%)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4753B"/>
    <w:rsid w:val="000E426B"/>
    <w:rsid w:val="00183C25"/>
    <w:rsid w:val="0026575F"/>
    <w:rsid w:val="002E09DB"/>
    <w:rsid w:val="0034753B"/>
    <w:rsid w:val="0069274E"/>
    <w:rsid w:val="009047A6"/>
    <w:rsid w:val="009B4095"/>
    <w:rsid w:val="00AD7272"/>
    <w:rsid w:val="00D02E53"/>
    <w:rsid w:val="00FC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7A6"/>
    <w:rPr>
      <w:color w:val="808080"/>
    </w:rPr>
  </w:style>
  <w:style w:type="paragraph" w:customStyle="1" w:styleId="91B58224E45C4303B29038B6F3136961">
    <w:name w:val="91B58224E45C4303B29038B6F3136961"/>
    <w:rsid w:val="0034753B"/>
  </w:style>
  <w:style w:type="paragraph" w:customStyle="1" w:styleId="3FB8B614C6544AAEAFB28A56DA3A0E54">
    <w:name w:val="3FB8B614C6544AAEAFB28A56DA3A0E54"/>
    <w:rsid w:val="0034753B"/>
  </w:style>
  <w:style w:type="paragraph" w:customStyle="1" w:styleId="44A5804D54904AB383C9B4FD1E47F24D">
    <w:name w:val="44A5804D54904AB383C9B4FD1E47F24D"/>
    <w:rsid w:val="0034753B"/>
  </w:style>
  <w:style w:type="paragraph" w:customStyle="1" w:styleId="F8F601998C0D48A1B63427C3F026878B">
    <w:name w:val="F8F601998C0D48A1B63427C3F026878B"/>
    <w:rsid w:val="0034753B"/>
  </w:style>
  <w:style w:type="paragraph" w:customStyle="1" w:styleId="A97E5BC58643493EA2267EB0D75337FC">
    <w:name w:val="A97E5BC58643493EA2267EB0D75337FC"/>
    <w:rsid w:val="0034753B"/>
  </w:style>
  <w:style w:type="paragraph" w:customStyle="1" w:styleId="B224FCCD729048B3992FD586E204E080">
    <w:name w:val="B224FCCD729048B3992FD586E204E080"/>
    <w:rsid w:val="0034753B"/>
  </w:style>
  <w:style w:type="paragraph" w:customStyle="1" w:styleId="EA5D7D5FB4F84554B72428FB9037631F">
    <w:name w:val="EA5D7D5FB4F84554B72428FB9037631F"/>
    <w:rsid w:val="0034753B"/>
  </w:style>
  <w:style w:type="paragraph" w:customStyle="1" w:styleId="DDCD93D6760949B3B84089D4ECCE8253">
    <w:name w:val="DDCD93D6760949B3B84089D4ECCE8253"/>
    <w:rsid w:val="0034753B"/>
  </w:style>
  <w:style w:type="paragraph" w:customStyle="1" w:styleId="94FB53FC5273413A9430F534F724DE82">
    <w:name w:val="94FB53FC5273413A9430F534F724DE82"/>
    <w:rsid w:val="0034753B"/>
  </w:style>
  <w:style w:type="paragraph" w:customStyle="1" w:styleId="9F0FFE3908BA49D58043E660EBED4D19">
    <w:name w:val="9F0FFE3908BA49D58043E660EBED4D19"/>
    <w:rsid w:val="0034753B"/>
  </w:style>
  <w:style w:type="paragraph" w:customStyle="1" w:styleId="1310917F6E7E497B84E2C662DD4253A0">
    <w:name w:val="1310917F6E7E497B84E2C662DD4253A0"/>
    <w:rsid w:val="0034753B"/>
  </w:style>
  <w:style w:type="paragraph" w:customStyle="1" w:styleId="04E768E667E244D2B3787B62D202B26D">
    <w:name w:val="04E768E667E244D2B3787B62D202B26D"/>
    <w:rsid w:val="0034753B"/>
  </w:style>
  <w:style w:type="paragraph" w:customStyle="1" w:styleId="D5E7AE1211D347CF88AFFDACD8FBAC75">
    <w:name w:val="D5E7AE1211D347CF88AFFDACD8FBAC75"/>
    <w:rsid w:val="0034753B"/>
  </w:style>
  <w:style w:type="paragraph" w:customStyle="1" w:styleId="D5CC9445D30542FBBC3351F31F6E9F8C">
    <w:name w:val="D5CC9445D30542FBBC3351F31F6E9F8C"/>
    <w:rsid w:val="0034753B"/>
  </w:style>
  <w:style w:type="paragraph" w:customStyle="1" w:styleId="4ECC447B738C4B45916124EBE4DB4EB9">
    <w:name w:val="4ECC447B738C4B45916124EBE4DB4EB9"/>
    <w:rsid w:val="0034753B"/>
  </w:style>
  <w:style w:type="paragraph" w:customStyle="1" w:styleId="8B5028A0C3D54E40886FE0ED63C9C54D">
    <w:name w:val="8B5028A0C3D54E40886FE0ED63C9C54D"/>
    <w:rsid w:val="0034753B"/>
  </w:style>
  <w:style w:type="paragraph" w:customStyle="1" w:styleId="CDE6EC0D7BF94A44AB337C89E577A9D9">
    <w:name w:val="CDE6EC0D7BF94A44AB337C89E577A9D9"/>
    <w:rsid w:val="0034753B"/>
  </w:style>
  <w:style w:type="paragraph" w:customStyle="1" w:styleId="717956F1E0BE4F498D318C51932B0FCF">
    <w:name w:val="717956F1E0BE4F498D318C51932B0FCF"/>
    <w:rsid w:val="0034753B"/>
  </w:style>
  <w:style w:type="paragraph" w:customStyle="1" w:styleId="DBE92903CDBA46E99B5A8E50F8EB5359">
    <w:name w:val="DBE92903CDBA46E99B5A8E50F8EB5359"/>
    <w:rsid w:val="0034753B"/>
  </w:style>
  <w:style w:type="paragraph" w:customStyle="1" w:styleId="68549BB922434EE8B4D40606BCBDB763">
    <w:name w:val="68549BB922434EE8B4D40606BCBDB763"/>
    <w:rsid w:val="0034753B"/>
  </w:style>
  <w:style w:type="paragraph" w:customStyle="1" w:styleId="71080785F7BC453B9B91B1BD4C571CEB">
    <w:name w:val="71080785F7BC453B9B91B1BD4C571CEB"/>
    <w:rsid w:val="0034753B"/>
  </w:style>
  <w:style w:type="paragraph" w:customStyle="1" w:styleId="68C4A32B7221434982E15F191B1B58CD">
    <w:name w:val="68C4A32B7221434982E15F191B1B58CD"/>
    <w:rsid w:val="0034753B"/>
  </w:style>
  <w:style w:type="paragraph" w:customStyle="1" w:styleId="C0CC58A7E802475CA48C00C4C365EBDA">
    <w:name w:val="C0CC58A7E802475CA48C00C4C365EBDA"/>
    <w:rsid w:val="0034753B"/>
  </w:style>
  <w:style w:type="paragraph" w:customStyle="1" w:styleId="B1D26DC393E34FA28307D91C28E3C5CA">
    <w:name w:val="B1D26DC393E34FA28307D91C28E3C5CA"/>
    <w:rsid w:val="0034753B"/>
  </w:style>
  <w:style w:type="paragraph" w:customStyle="1" w:styleId="75CB9CA9EEBA4D84B299755FBB381DA7">
    <w:name w:val="75CB9CA9EEBA4D84B299755FBB381DA7"/>
    <w:rsid w:val="0034753B"/>
  </w:style>
  <w:style w:type="paragraph" w:customStyle="1" w:styleId="249373B42CF343D482D3076BD476FCAC">
    <w:name w:val="249373B42CF343D482D3076BD476FCAC"/>
    <w:rsid w:val="0034753B"/>
  </w:style>
  <w:style w:type="paragraph" w:customStyle="1" w:styleId="612E408162744325B9E24DA4E4F29319">
    <w:name w:val="612E408162744325B9E24DA4E4F29319"/>
    <w:rsid w:val="0034753B"/>
  </w:style>
  <w:style w:type="paragraph" w:customStyle="1" w:styleId="079D20900EDF498480A4E118B8C0152A">
    <w:name w:val="079D20900EDF498480A4E118B8C0152A"/>
    <w:rsid w:val="0034753B"/>
  </w:style>
  <w:style w:type="paragraph" w:customStyle="1" w:styleId="552A9511BCA34059B9574D38EDA48782">
    <w:name w:val="552A9511BCA34059B9574D38EDA48782"/>
    <w:rsid w:val="0034753B"/>
  </w:style>
  <w:style w:type="paragraph" w:customStyle="1" w:styleId="91B58224E45C4303B29038B6F31369611">
    <w:name w:val="91B58224E45C4303B29038B6F31369611"/>
    <w:rsid w:val="00FC0354"/>
    <w:rPr>
      <w:rFonts w:eastAsiaTheme="minorHAnsi"/>
    </w:rPr>
  </w:style>
  <w:style w:type="paragraph" w:customStyle="1" w:styleId="3FB8B614C6544AAEAFB28A56DA3A0E541">
    <w:name w:val="3FB8B614C6544AAEAFB28A56DA3A0E541"/>
    <w:rsid w:val="00FC0354"/>
    <w:rPr>
      <w:rFonts w:eastAsiaTheme="minorHAnsi"/>
    </w:rPr>
  </w:style>
  <w:style w:type="paragraph" w:customStyle="1" w:styleId="44A5804D54904AB383C9B4FD1E47F24D1">
    <w:name w:val="44A5804D54904AB383C9B4FD1E47F24D1"/>
    <w:rsid w:val="00FC0354"/>
    <w:rPr>
      <w:rFonts w:eastAsiaTheme="minorHAnsi"/>
    </w:rPr>
  </w:style>
  <w:style w:type="paragraph" w:customStyle="1" w:styleId="F8F601998C0D48A1B63427C3F026878B1">
    <w:name w:val="F8F601998C0D48A1B63427C3F026878B1"/>
    <w:rsid w:val="00FC0354"/>
    <w:rPr>
      <w:rFonts w:eastAsiaTheme="minorHAnsi"/>
    </w:rPr>
  </w:style>
  <w:style w:type="paragraph" w:customStyle="1" w:styleId="A97E5BC58643493EA2267EB0D75337FC1">
    <w:name w:val="A97E5BC58643493EA2267EB0D75337FC1"/>
    <w:rsid w:val="00FC0354"/>
    <w:rPr>
      <w:rFonts w:eastAsiaTheme="minorHAnsi"/>
    </w:rPr>
  </w:style>
  <w:style w:type="paragraph" w:customStyle="1" w:styleId="B224FCCD729048B3992FD586E204E0801">
    <w:name w:val="B224FCCD729048B3992FD586E204E0801"/>
    <w:rsid w:val="00FC0354"/>
    <w:rPr>
      <w:rFonts w:eastAsiaTheme="minorHAnsi"/>
    </w:rPr>
  </w:style>
  <w:style w:type="paragraph" w:customStyle="1" w:styleId="EA5D7D5FB4F84554B72428FB9037631F1">
    <w:name w:val="EA5D7D5FB4F84554B72428FB9037631F1"/>
    <w:rsid w:val="00FC0354"/>
    <w:rPr>
      <w:rFonts w:eastAsiaTheme="minorHAnsi"/>
    </w:rPr>
  </w:style>
  <w:style w:type="paragraph" w:customStyle="1" w:styleId="B1D26DC393E34FA28307D91C28E3C5CA1">
    <w:name w:val="B1D26DC393E34FA28307D91C28E3C5CA1"/>
    <w:rsid w:val="00FC0354"/>
    <w:rPr>
      <w:rFonts w:eastAsiaTheme="minorHAnsi"/>
    </w:rPr>
  </w:style>
  <w:style w:type="paragraph" w:customStyle="1" w:styleId="DDCD93D6760949B3B84089D4ECCE82531">
    <w:name w:val="DDCD93D6760949B3B84089D4ECCE82531"/>
    <w:rsid w:val="00FC0354"/>
    <w:rPr>
      <w:rFonts w:eastAsiaTheme="minorHAnsi"/>
    </w:rPr>
  </w:style>
  <w:style w:type="paragraph" w:customStyle="1" w:styleId="94FB53FC5273413A9430F534F724DE821">
    <w:name w:val="94FB53FC5273413A9430F534F724DE821"/>
    <w:rsid w:val="00FC0354"/>
    <w:rPr>
      <w:rFonts w:eastAsiaTheme="minorHAnsi"/>
    </w:rPr>
  </w:style>
  <w:style w:type="paragraph" w:customStyle="1" w:styleId="90531A9DF95A4358BEAB3CBAE5917026">
    <w:name w:val="90531A9DF95A4358BEAB3CBAE5917026"/>
    <w:rsid w:val="00FC0354"/>
    <w:rPr>
      <w:rFonts w:eastAsiaTheme="minorHAnsi"/>
    </w:rPr>
  </w:style>
  <w:style w:type="paragraph" w:customStyle="1" w:styleId="9F0FFE3908BA49D58043E660EBED4D191">
    <w:name w:val="9F0FFE3908BA49D58043E660EBED4D191"/>
    <w:rsid w:val="00FC0354"/>
    <w:rPr>
      <w:rFonts w:eastAsiaTheme="minorHAnsi"/>
    </w:rPr>
  </w:style>
  <w:style w:type="paragraph" w:customStyle="1" w:styleId="75CB9CA9EEBA4D84B299755FBB381DA71">
    <w:name w:val="75CB9CA9EEBA4D84B299755FBB381DA71"/>
    <w:rsid w:val="00FC0354"/>
    <w:rPr>
      <w:rFonts w:eastAsiaTheme="minorHAnsi"/>
    </w:rPr>
  </w:style>
  <w:style w:type="paragraph" w:customStyle="1" w:styleId="1310917F6E7E497B84E2C662DD4253A01">
    <w:name w:val="1310917F6E7E497B84E2C662DD4253A01"/>
    <w:rsid w:val="00FC0354"/>
    <w:rPr>
      <w:rFonts w:eastAsiaTheme="minorHAnsi"/>
    </w:rPr>
  </w:style>
  <w:style w:type="paragraph" w:customStyle="1" w:styleId="249373B42CF343D482D3076BD476FCAC1">
    <w:name w:val="249373B42CF343D482D3076BD476FCAC1"/>
    <w:rsid w:val="00FC0354"/>
    <w:rPr>
      <w:rFonts w:eastAsiaTheme="minorHAnsi"/>
    </w:rPr>
  </w:style>
  <w:style w:type="paragraph" w:customStyle="1" w:styleId="04E768E667E244D2B3787B62D202B26D1">
    <w:name w:val="04E768E667E244D2B3787B62D202B26D1"/>
    <w:rsid w:val="00FC0354"/>
    <w:rPr>
      <w:rFonts w:eastAsiaTheme="minorHAnsi"/>
    </w:rPr>
  </w:style>
  <w:style w:type="paragraph" w:customStyle="1" w:styleId="D5E7AE1211D347CF88AFFDACD8FBAC751">
    <w:name w:val="D5E7AE1211D347CF88AFFDACD8FBAC751"/>
    <w:rsid w:val="00FC0354"/>
    <w:rPr>
      <w:rFonts w:eastAsiaTheme="minorHAnsi"/>
    </w:rPr>
  </w:style>
  <w:style w:type="paragraph" w:customStyle="1" w:styleId="D5CC9445D30542FBBC3351F31F6E9F8C1">
    <w:name w:val="D5CC9445D30542FBBC3351F31F6E9F8C1"/>
    <w:rsid w:val="00FC0354"/>
    <w:rPr>
      <w:rFonts w:eastAsiaTheme="minorHAnsi"/>
    </w:rPr>
  </w:style>
  <w:style w:type="paragraph" w:customStyle="1" w:styleId="552A9511BCA34059B9574D38EDA487821">
    <w:name w:val="552A9511BCA34059B9574D38EDA487821"/>
    <w:rsid w:val="00FC0354"/>
    <w:rPr>
      <w:rFonts w:eastAsiaTheme="minorHAnsi"/>
    </w:rPr>
  </w:style>
  <w:style w:type="paragraph" w:customStyle="1" w:styleId="4ECC447B738C4B45916124EBE4DB4EB91">
    <w:name w:val="4ECC447B738C4B45916124EBE4DB4EB91"/>
    <w:rsid w:val="00FC0354"/>
    <w:rPr>
      <w:rFonts w:eastAsiaTheme="minorHAnsi"/>
    </w:rPr>
  </w:style>
  <w:style w:type="paragraph" w:customStyle="1" w:styleId="91B58224E45C4303B29038B6F31369612">
    <w:name w:val="91B58224E45C4303B29038B6F31369612"/>
    <w:rsid w:val="0026575F"/>
    <w:rPr>
      <w:rFonts w:eastAsiaTheme="minorHAnsi"/>
    </w:rPr>
  </w:style>
  <w:style w:type="paragraph" w:customStyle="1" w:styleId="3FB8B614C6544AAEAFB28A56DA3A0E542">
    <w:name w:val="3FB8B614C6544AAEAFB28A56DA3A0E542"/>
    <w:rsid w:val="0026575F"/>
    <w:rPr>
      <w:rFonts w:eastAsiaTheme="minorHAnsi"/>
    </w:rPr>
  </w:style>
  <w:style w:type="paragraph" w:customStyle="1" w:styleId="44A5804D54904AB383C9B4FD1E47F24D2">
    <w:name w:val="44A5804D54904AB383C9B4FD1E47F24D2"/>
    <w:rsid w:val="0026575F"/>
    <w:rPr>
      <w:rFonts w:eastAsiaTheme="minorHAnsi"/>
    </w:rPr>
  </w:style>
  <w:style w:type="paragraph" w:customStyle="1" w:styleId="F8F601998C0D48A1B63427C3F026878B2">
    <w:name w:val="F8F601998C0D48A1B63427C3F026878B2"/>
    <w:rsid w:val="0026575F"/>
    <w:rPr>
      <w:rFonts w:eastAsiaTheme="minorHAnsi"/>
    </w:rPr>
  </w:style>
  <w:style w:type="paragraph" w:customStyle="1" w:styleId="A97E5BC58643493EA2267EB0D75337FC2">
    <w:name w:val="A97E5BC58643493EA2267EB0D75337FC2"/>
    <w:rsid w:val="0026575F"/>
    <w:rPr>
      <w:rFonts w:eastAsiaTheme="minorHAnsi"/>
    </w:rPr>
  </w:style>
  <w:style w:type="paragraph" w:customStyle="1" w:styleId="B224FCCD729048B3992FD586E204E0802">
    <w:name w:val="B224FCCD729048B3992FD586E204E0802"/>
    <w:rsid w:val="0026575F"/>
    <w:rPr>
      <w:rFonts w:eastAsiaTheme="minorHAnsi"/>
    </w:rPr>
  </w:style>
  <w:style w:type="paragraph" w:customStyle="1" w:styleId="EA5D7D5FB4F84554B72428FB9037631F2">
    <w:name w:val="EA5D7D5FB4F84554B72428FB9037631F2"/>
    <w:rsid w:val="0026575F"/>
    <w:rPr>
      <w:rFonts w:eastAsiaTheme="minorHAnsi"/>
    </w:rPr>
  </w:style>
  <w:style w:type="paragraph" w:customStyle="1" w:styleId="B1D26DC393E34FA28307D91C28E3C5CA2">
    <w:name w:val="B1D26DC393E34FA28307D91C28E3C5CA2"/>
    <w:rsid w:val="0026575F"/>
    <w:rPr>
      <w:rFonts w:eastAsiaTheme="minorHAnsi"/>
    </w:rPr>
  </w:style>
  <w:style w:type="paragraph" w:customStyle="1" w:styleId="DDCD93D6760949B3B84089D4ECCE82532">
    <w:name w:val="DDCD93D6760949B3B84089D4ECCE82532"/>
    <w:rsid w:val="0026575F"/>
    <w:rPr>
      <w:rFonts w:eastAsiaTheme="minorHAnsi"/>
    </w:rPr>
  </w:style>
  <w:style w:type="paragraph" w:customStyle="1" w:styleId="94FB53FC5273413A9430F534F724DE822">
    <w:name w:val="94FB53FC5273413A9430F534F724DE822"/>
    <w:rsid w:val="0026575F"/>
    <w:rPr>
      <w:rFonts w:eastAsiaTheme="minorHAnsi"/>
    </w:rPr>
  </w:style>
  <w:style w:type="paragraph" w:customStyle="1" w:styleId="90531A9DF95A4358BEAB3CBAE59170261">
    <w:name w:val="90531A9DF95A4358BEAB3CBAE59170261"/>
    <w:rsid w:val="0026575F"/>
    <w:rPr>
      <w:rFonts w:eastAsiaTheme="minorHAnsi"/>
    </w:rPr>
  </w:style>
  <w:style w:type="paragraph" w:customStyle="1" w:styleId="9F0FFE3908BA49D58043E660EBED4D192">
    <w:name w:val="9F0FFE3908BA49D58043E660EBED4D192"/>
    <w:rsid w:val="0026575F"/>
    <w:rPr>
      <w:rFonts w:eastAsiaTheme="minorHAnsi"/>
    </w:rPr>
  </w:style>
  <w:style w:type="paragraph" w:customStyle="1" w:styleId="75CB9CA9EEBA4D84B299755FBB381DA72">
    <w:name w:val="75CB9CA9EEBA4D84B299755FBB381DA72"/>
    <w:rsid w:val="0026575F"/>
    <w:rPr>
      <w:rFonts w:eastAsiaTheme="minorHAnsi"/>
    </w:rPr>
  </w:style>
  <w:style w:type="paragraph" w:customStyle="1" w:styleId="1310917F6E7E497B84E2C662DD4253A02">
    <w:name w:val="1310917F6E7E497B84E2C662DD4253A02"/>
    <w:rsid w:val="0026575F"/>
    <w:rPr>
      <w:rFonts w:eastAsiaTheme="minorHAnsi"/>
    </w:rPr>
  </w:style>
  <w:style w:type="paragraph" w:customStyle="1" w:styleId="249373B42CF343D482D3076BD476FCAC2">
    <w:name w:val="249373B42CF343D482D3076BD476FCAC2"/>
    <w:rsid w:val="0026575F"/>
    <w:rPr>
      <w:rFonts w:eastAsiaTheme="minorHAnsi"/>
    </w:rPr>
  </w:style>
  <w:style w:type="paragraph" w:customStyle="1" w:styleId="04E768E667E244D2B3787B62D202B26D2">
    <w:name w:val="04E768E667E244D2B3787B62D202B26D2"/>
    <w:rsid w:val="0026575F"/>
    <w:rPr>
      <w:rFonts w:eastAsiaTheme="minorHAnsi"/>
    </w:rPr>
  </w:style>
  <w:style w:type="paragraph" w:customStyle="1" w:styleId="D5E7AE1211D347CF88AFFDACD8FBAC752">
    <w:name w:val="D5E7AE1211D347CF88AFFDACD8FBAC752"/>
    <w:rsid w:val="0026575F"/>
    <w:rPr>
      <w:rFonts w:eastAsiaTheme="minorHAnsi"/>
    </w:rPr>
  </w:style>
  <w:style w:type="paragraph" w:customStyle="1" w:styleId="D5CC9445D30542FBBC3351F31F6E9F8C2">
    <w:name w:val="D5CC9445D30542FBBC3351F31F6E9F8C2"/>
    <w:rsid w:val="0026575F"/>
    <w:rPr>
      <w:rFonts w:eastAsiaTheme="minorHAnsi"/>
    </w:rPr>
  </w:style>
  <w:style w:type="paragraph" w:customStyle="1" w:styleId="552A9511BCA34059B9574D38EDA487822">
    <w:name w:val="552A9511BCA34059B9574D38EDA487822"/>
    <w:rsid w:val="0026575F"/>
    <w:rPr>
      <w:rFonts w:eastAsiaTheme="minorHAnsi"/>
    </w:rPr>
  </w:style>
  <w:style w:type="paragraph" w:customStyle="1" w:styleId="4ECC447B738C4B45916124EBE4DB4EB92">
    <w:name w:val="4ECC447B738C4B45916124EBE4DB4EB92"/>
    <w:rsid w:val="0026575F"/>
    <w:rPr>
      <w:rFonts w:eastAsiaTheme="minorHAnsi"/>
    </w:rPr>
  </w:style>
  <w:style w:type="paragraph" w:customStyle="1" w:styleId="91B58224E45C4303B29038B6F31369613">
    <w:name w:val="91B58224E45C4303B29038B6F31369613"/>
    <w:rsid w:val="009047A6"/>
    <w:rPr>
      <w:rFonts w:eastAsiaTheme="minorHAnsi"/>
    </w:rPr>
  </w:style>
  <w:style w:type="paragraph" w:customStyle="1" w:styleId="3FB8B614C6544AAEAFB28A56DA3A0E543">
    <w:name w:val="3FB8B614C6544AAEAFB28A56DA3A0E543"/>
    <w:rsid w:val="009047A6"/>
    <w:rPr>
      <w:rFonts w:eastAsiaTheme="minorHAnsi"/>
    </w:rPr>
  </w:style>
  <w:style w:type="paragraph" w:customStyle="1" w:styleId="44A5804D54904AB383C9B4FD1E47F24D3">
    <w:name w:val="44A5804D54904AB383C9B4FD1E47F24D3"/>
    <w:rsid w:val="009047A6"/>
    <w:rPr>
      <w:rFonts w:eastAsiaTheme="minorHAnsi"/>
    </w:rPr>
  </w:style>
  <w:style w:type="paragraph" w:customStyle="1" w:styleId="F8F601998C0D48A1B63427C3F026878B3">
    <w:name w:val="F8F601998C0D48A1B63427C3F026878B3"/>
    <w:rsid w:val="009047A6"/>
    <w:rPr>
      <w:rFonts w:eastAsiaTheme="minorHAnsi"/>
    </w:rPr>
  </w:style>
  <w:style w:type="paragraph" w:customStyle="1" w:styleId="A97E5BC58643493EA2267EB0D75337FC3">
    <w:name w:val="A97E5BC58643493EA2267EB0D75337FC3"/>
    <w:rsid w:val="009047A6"/>
    <w:rPr>
      <w:rFonts w:eastAsiaTheme="minorHAnsi"/>
    </w:rPr>
  </w:style>
  <w:style w:type="paragraph" w:customStyle="1" w:styleId="B224FCCD729048B3992FD586E204E0803">
    <w:name w:val="B224FCCD729048B3992FD586E204E0803"/>
    <w:rsid w:val="009047A6"/>
    <w:rPr>
      <w:rFonts w:eastAsiaTheme="minorHAnsi"/>
    </w:rPr>
  </w:style>
  <w:style w:type="paragraph" w:customStyle="1" w:styleId="EA5D7D5FB4F84554B72428FB9037631F3">
    <w:name w:val="EA5D7D5FB4F84554B72428FB9037631F3"/>
    <w:rsid w:val="009047A6"/>
    <w:rPr>
      <w:rFonts w:eastAsiaTheme="minorHAnsi"/>
    </w:rPr>
  </w:style>
  <w:style w:type="paragraph" w:customStyle="1" w:styleId="B1D26DC393E34FA28307D91C28E3C5CA3">
    <w:name w:val="B1D26DC393E34FA28307D91C28E3C5CA3"/>
    <w:rsid w:val="009047A6"/>
    <w:rPr>
      <w:rFonts w:eastAsiaTheme="minorHAnsi"/>
    </w:rPr>
  </w:style>
  <w:style w:type="paragraph" w:customStyle="1" w:styleId="DDCD93D6760949B3B84089D4ECCE82533">
    <w:name w:val="DDCD93D6760949B3B84089D4ECCE82533"/>
    <w:rsid w:val="009047A6"/>
    <w:rPr>
      <w:rFonts w:eastAsiaTheme="minorHAnsi"/>
    </w:rPr>
  </w:style>
  <w:style w:type="paragraph" w:customStyle="1" w:styleId="94FB53FC5273413A9430F534F724DE823">
    <w:name w:val="94FB53FC5273413A9430F534F724DE823"/>
    <w:rsid w:val="009047A6"/>
    <w:rPr>
      <w:rFonts w:eastAsiaTheme="minorHAnsi"/>
    </w:rPr>
  </w:style>
  <w:style w:type="paragraph" w:customStyle="1" w:styleId="90531A9DF95A4358BEAB3CBAE59170262">
    <w:name w:val="90531A9DF95A4358BEAB3CBAE59170262"/>
    <w:rsid w:val="009047A6"/>
    <w:rPr>
      <w:rFonts w:eastAsiaTheme="minorHAnsi"/>
    </w:rPr>
  </w:style>
  <w:style w:type="paragraph" w:customStyle="1" w:styleId="9F0FFE3908BA49D58043E660EBED4D193">
    <w:name w:val="9F0FFE3908BA49D58043E660EBED4D193"/>
    <w:rsid w:val="009047A6"/>
    <w:rPr>
      <w:rFonts w:eastAsiaTheme="minorHAnsi"/>
    </w:rPr>
  </w:style>
  <w:style w:type="paragraph" w:customStyle="1" w:styleId="75CB9CA9EEBA4D84B299755FBB381DA73">
    <w:name w:val="75CB9CA9EEBA4D84B299755FBB381DA73"/>
    <w:rsid w:val="009047A6"/>
    <w:rPr>
      <w:rFonts w:eastAsiaTheme="minorHAnsi"/>
    </w:rPr>
  </w:style>
  <w:style w:type="paragraph" w:customStyle="1" w:styleId="1310917F6E7E497B84E2C662DD4253A03">
    <w:name w:val="1310917F6E7E497B84E2C662DD4253A03"/>
    <w:rsid w:val="009047A6"/>
    <w:rPr>
      <w:rFonts w:eastAsiaTheme="minorHAnsi"/>
    </w:rPr>
  </w:style>
  <w:style w:type="paragraph" w:customStyle="1" w:styleId="249373B42CF343D482D3076BD476FCAC3">
    <w:name w:val="249373B42CF343D482D3076BD476FCAC3"/>
    <w:rsid w:val="009047A6"/>
    <w:rPr>
      <w:rFonts w:eastAsiaTheme="minorHAnsi"/>
    </w:rPr>
  </w:style>
  <w:style w:type="paragraph" w:customStyle="1" w:styleId="04E768E667E244D2B3787B62D202B26D3">
    <w:name w:val="04E768E667E244D2B3787B62D202B26D3"/>
    <w:rsid w:val="009047A6"/>
    <w:rPr>
      <w:rFonts w:eastAsiaTheme="minorHAnsi"/>
    </w:rPr>
  </w:style>
  <w:style w:type="paragraph" w:customStyle="1" w:styleId="D5E7AE1211D347CF88AFFDACD8FBAC753">
    <w:name w:val="D5E7AE1211D347CF88AFFDACD8FBAC753"/>
    <w:rsid w:val="009047A6"/>
    <w:rPr>
      <w:rFonts w:eastAsiaTheme="minorHAnsi"/>
    </w:rPr>
  </w:style>
  <w:style w:type="paragraph" w:customStyle="1" w:styleId="D5CC9445D30542FBBC3351F31F6E9F8C3">
    <w:name w:val="D5CC9445D30542FBBC3351F31F6E9F8C3"/>
    <w:rsid w:val="009047A6"/>
    <w:rPr>
      <w:rFonts w:eastAsiaTheme="minorHAnsi"/>
    </w:rPr>
  </w:style>
  <w:style w:type="paragraph" w:customStyle="1" w:styleId="552A9511BCA34059B9574D38EDA487823">
    <w:name w:val="552A9511BCA34059B9574D38EDA487823"/>
    <w:rsid w:val="009047A6"/>
    <w:rPr>
      <w:rFonts w:eastAsiaTheme="minorHAnsi"/>
    </w:rPr>
  </w:style>
  <w:style w:type="paragraph" w:customStyle="1" w:styleId="4ECC447B738C4B45916124EBE4DB4EB93">
    <w:name w:val="4ECC447B738C4B45916124EBE4DB4EB93"/>
    <w:rsid w:val="009047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BF43-B626-4B71-8264-6584260E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Handout Template</Template>
  <TotalTime>14</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cgolesky</dc:creator>
  <cp:keywords/>
  <dc:description/>
  <cp:lastModifiedBy>Faggella, Patrice</cp:lastModifiedBy>
  <cp:revision>14</cp:revision>
  <cp:lastPrinted>2010-08-26T12:17:00Z</cp:lastPrinted>
  <dcterms:created xsi:type="dcterms:W3CDTF">2011-06-02T15:29:00Z</dcterms:created>
  <dcterms:modified xsi:type="dcterms:W3CDTF">2013-08-22T19:02:00Z</dcterms:modified>
</cp:coreProperties>
</file>