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707DE5" w:rsidRDefault="00933FEB" w:rsidP="00933FEB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707DE5">
        <w:rPr>
          <w:rFonts w:asciiTheme="majorHAnsi" w:hAnsiTheme="majorHAnsi" w:cs="Times New Roman"/>
          <w:sz w:val="24"/>
          <w:szCs w:val="24"/>
        </w:rPr>
        <w:t xml:space="preserve">Grade 2 – Unit </w:t>
      </w:r>
      <w:r w:rsidR="00D418DA" w:rsidRPr="00707DE5">
        <w:rPr>
          <w:rFonts w:asciiTheme="majorHAnsi" w:hAnsiTheme="majorHAnsi" w:cs="Times New Roman"/>
          <w:sz w:val="24"/>
          <w:szCs w:val="24"/>
        </w:rPr>
        <w:t>8</w:t>
      </w:r>
    </w:p>
    <w:p w:rsidR="00504C13" w:rsidRPr="00707DE5" w:rsidRDefault="00933FEB" w:rsidP="00933FEB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We are beginning Unit </w:t>
      </w:r>
      <w:r w:rsidR="00D418DA" w:rsidRPr="00707DE5">
        <w:rPr>
          <w:rFonts w:asciiTheme="majorHAnsi" w:hAnsiTheme="majorHAnsi" w:cs="Times New Roman"/>
          <w:sz w:val="24"/>
          <w:szCs w:val="24"/>
        </w:rPr>
        <w:t>8</w:t>
      </w:r>
      <w:r w:rsidRPr="00707DE5">
        <w:rPr>
          <w:rFonts w:asciiTheme="majorHAnsi" w:hAnsiTheme="majorHAnsi" w:cs="Times New Roman"/>
          <w:sz w:val="24"/>
          <w:szCs w:val="24"/>
        </w:rPr>
        <w:t xml:space="preserve">: </w:t>
      </w:r>
      <w:r w:rsidR="00917AD1" w:rsidRPr="00707DE5">
        <w:rPr>
          <w:rFonts w:asciiTheme="majorHAnsi" w:hAnsiTheme="majorHAnsi" w:cs="Times New Roman"/>
          <w:sz w:val="24"/>
          <w:szCs w:val="24"/>
        </w:rPr>
        <w:t>Multiplication. Students will explore foundational skills for understanding multiplication as a more efficient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method for repeated addition (</w:t>
      </w:r>
      <w:r w:rsidR="002837B5">
        <w:rPr>
          <w:rFonts w:asciiTheme="majorHAnsi" w:hAnsiTheme="majorHAnsi" w:cs="Times New Roman"/>
          <w:sz w:val="24"/>
          <w:szCs w:val="24"/>
        </w:rPr>
        <w:t>5</w:t>
      </w:r>
      <w:r w:rsidR="00917AD1" w:rsidRPr="00707DE5">
        <w:rPr>
          <w:rFonts w:asciiTheme="majorHAnsi" w:hAnsiTheme="majorHAnsi" w:cs="Times New Roman"/>
          <w:sz w:val="24"/>
          <w:szCs w:val="24"/>
        </w:rPr>
        <w:t>+</w:t>
      </w:r>
      <w:r w:rsidR="002837B5">
        <w:rPr>
          <w:rFonts w:asciiTheme="majorHAnsi" w:hAnsiTheme="majorHAnsi" w:cs="Times New Roman"/>
          <w:sz w:val="24"/>
          <w:szCs w:val="24"/>
        </w:rPr>
        <w:t>5+5+5 = 4</w:t>
      </w:r>
      <w:r w:rsidR="00917AD1" w:rsidRPr="00707DE5">
        <w:rPr>
          <w:rFonts w:asciiTheme="majorHAnsi" w:hAnsiTheme="majorHAnsi" w:cs="Times New Roman"/>
          <w:sz w:val="24"/>
          <w:szCs w:val="24"/>
        </w:rPr>
        <w:t>x</w:t>
      </w:r>
      <w:r w:rsidR="002837B5">
        <w:rPr>
          <w:rFonts w:asciiTheme="majorHAnsi" w:hAnsiTheme="majorHAnsi" w:cs="Times New Roman"/>
          <w:sz w:val="24"/>
          <w:szCs w:val="24"/>
        </w:rPr>
        <w:t>5</w:t>
      </w:r>
      <w:r w:rsidR="00917AD1" w:rsidRPr="00707DE5">
        <w:rPr>
          <w:rFonts w:asciiTheme="majorHAnsi" w:hAnsiTheme="majorHAnsi" w:cs="Times New Roman"/>
          <w:sz w:val="24"/>
          <w:szCs w:val="24"/>
        </w:rPr>
        <w:t xml:space="preserve">). 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2837B5">
        <w:rPr>
          <w:rFonts w:asciiTheme="majorHAnsi" w:hAnsiTheme="majorHAnsi" w:cs="Times New Roman"/>
          <w:sz w:val="24"/>
          <w:szCs w:val="24"/>
        </w:rPr>
        <w:t>use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rectangu</w:t>
      </w:r>
      <w:r w:rsidR="00880792">
        <w:rPr>
          <w:rFonts w:asciiTheme="majorHAnsi" w:hAnsiTheme="majorHAnsi" w:cs="Times New Roman"/>
          <w:sz w:val="24"/>
          <w:szCs w:val="24"/>
        </w:rPr>
        <w:t>lar</w:t>
      </w:r>
      <w:r w:rsidR="002837B5">
        <w:rPr>
          <w:rFonts w:asciiTheme="majorHAnsi" w:hAnsiTheme="majorHAnsi" w:cs="Times New Roman"/>
          <w:sz w:val="24"/>
          <w:szCs w:val="24"/>
        </w:rPr>
        <w:t xml:space="preserve"> array models to develop an understanding of multiplication and represent numbers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</w:t>
      </w:r>
      <w:r w:rsidR="002837B5">
        <w:rPr>
          <w:rFonts w:asciiTheme="majorHAnsi" w:hAnsiTheme="majorHAnsi" w:cs="Times New Roman"/>
          <w:sz w:val="24"/>
          <w:szCs w:val="24"/>
        </w:rPr>
        <w:t xml:space="preserve">with 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different arrays. </w:t>
      </w:r>
      <w:proofErr w:type="gramStart"/>
      <w:r w:rsidR="00504C13" w:rsidRPr="00707DE5">
        <w:rPr>
          <w:rFonts w:asciiTheme="majorHAnsi" w:hAnsiTheme="majorHAnsi" w:cs="Times New Roman"/>
          <w:sz w:val="24"/>
          <w:szCs w:val="24"/>
        </w:rPr>
        <w:t>(16 = 4 x 4 OR 2 x 8).</w:t>
      </w:r>
      <w:proofErr w:type="gramEnd"/>
      <w:r w:rsidR="00504C13" w:rsidRPr="00707DE5">
        <w:rPr>
          <w:rFonts w:asciiTheme="majorHAnsi" w:hAnsiTheme="majorHAnsi" w:cs="Times New Roman"/>
          <w:sz w:val="24"/>
          <w:szCs w:val="24"/>
        </w:rPr>
        <w:t xml:space="preserve"> Students </w:t>
      </w:r>
      <w:r w:rsidR="002837B5">
        <w:rPr>
          <w:rFonts w:asciiTheme="majorHAnsi" w:hAnsiTheme="majorHAnsi" w:cs="Times New Roman"/>
          <w:sz w:val="24"/>
          <w:szCs w:val="24"/>
        </w:rPr>
        <w:t>deepen their understanding of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early algebra</w:t>
      </w:r>
      <w:r w:rsidR="005A6687" w:rsidRPr="00707DE5">
        <w:rPr>
          <w:rFonts w:asciiTheme="majorHAnsi" w:hAnsiTheme="majorHAnsi" w:cs="Times New Roman"/>
          <w:sz w:val="24"/>
          <w:szCs w:val="24"/>
        </w:rPr>
        <w:t>ic</w:t>
      </w:r>
      <w:r w:rsidR="00504C13" w:rsidRPr="00707DE5">
        <w:rPr>
          <w:rFonts w:asciiTheme="majorHAnsi" w:hAnsiTheme="majorHAnsi" w:cs="Times New Roman"/>
          <w:sz w:val="24"/>
          <w:szCs w:val="24"/>
        </w:rPr>
        <w:t xml:space="preserve"> concepts through a series of investigations focusi</w:t>
      </w:r>
      <w:r w:rsidR="005A6687" w:rsidRPr="00707DE5">
        <w:rPr>
          <w:rFonts w:asciiTheme="majorHAnsi" w:hAnsiTheme="majorHAnsi" w:cs="Times New Roman"/>
          <w:sz w:val="24"/>
          <w:szCs w:val="24"/>
        </w:rPr>
        <w:t>ng on exchange and equivalence using coins. As the unit progresses students will be introduce</w:t>
      </w:r>
      <w:r w:rsidR="00880792">
        <w:rPr>
          <w:rFonts w:asciiTheme="majorHAnsi" w:hAnsiTheme="majorHAnsi" w:cs="Times New Roman"/>
          <w:sz w:val="24"/>
          <w:szCs w:val="24"/>
        </w:rPr>
        <w:t>d to an unknown denomination,</w:t>
      </w:r>
      <w:r w:rsidR="005A6687" w:rsidRPr="00707DE5">
        <w:rPr>
          <w:rFonts w:asciiTheme="majorHAnsi" w:hAnsiTheme="majorHAnsi" w:cs="Times New Roman"/>
          <w:sz w:val="24"/>
          <w:szCs w:val="24"/>
        </w:rPr>
        <w:t xml:space="preserve"> will simplify equations and </w:t>
      </w:r>
      <w:r w:rsidR="00880792">
        <w:rPr>
          <w:rFonts w:asciiTheme="majorHAnsi" w:hAnsiTheme="majorHAnsi" w:cs="Times New Roman"/>
          <w:sz w:val="24"/>
          <w:szCs w:val="24"/>
        </w:rPr>
        <w:t xml:space="preserve">will </w:t>
      </w:r>
      <w:r w:rsidR="005A6687" w:rsidRPr="00707DE5">
        <w:rPr>
          <w:rFonts w:asciiTheme="majorHAnsi" w:hAnsiTheme="majorHAnsi" w:cs="Times New Roman"/>
          <w:sz w:val="24"/>
          <w:szCs w:val="24"/>
        </w:rPr>
        <w:t xml:space="preserve">solve for the unknown. </w:t>
      </w:r>
    </w:p>
    <w:p w:rsidR="00504C13" w:rsidRPr="00707DE5" w:rsidRDefault="00504C13" w:rsidP="00933FEB">
      <w:pPr>
        <w:rPr>
          <w:rFonts w:asciiTheme="majorHAnsi" w:hAnsiTheme="majorHAnsi" w:cs="Times New Roman"/>
          <w:sz w:val="24"/>
          <w:szCs w:val="24"/>
        </w:rPr>
      </w:pPr>
    </w:p>
    <w:p w:rsidR="0032185E" w:rsidRPr="00707DE5" w:rsidRDefault="0032185E" w:rsidP="00B11111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5A6687" w:rsidRPr="00707DE5" w:rsidRDefault="005A6687" w:rsidP="005A6687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Students will represent multiplication using models and explore equivalence</w:t>
      </w:r>
    </w:p>
    <w:p w:rsidR="005A6687" w:rsidRPr="00707DE5" w:rsidRDefault="005A6687" w:rsidP="005A6687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Examples:  4x2 = 2x4</w:t>
      </w:r>
      <w:r w:rsidRPr="00707DE5">
        <w:rPr>
          <w:rFonts w:asciiTheme="majorHAnsi" w:hAnsiTheme="majorHAnsi" w:cs="Times New Roman"/>
          <w:sz w:val="24"/>
          <w:szCs w:val="24"/>
        </w:rPr>
        <w:tab/>
      </w:r>
      <w:r w:rsidRPr="00707DE5">
        <w:rPr>
          <w:rFonts w:asciiTheme="majorHAnsi" w:hAnsiTheme="majorHAnsi" w:cs="Times New Roman"/>
          <w:sz w:val="24"/>
          <w:szCs w:val="24"/>
        </w:rPr>
        <w:tab/>
      </w:r>
    </w:p>
    <w:p w:rsidR="005A6687" w:rsidRPr="00707DE5" w:rsidRDefault="00953F50" w:rsidP="00AC47B2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How many ways can you arrange 12</w:t>
      </w:r>
      <w:r w:rsidR="005A6687" w:rsidRPr="00707DE5">
        <w:rPr>
          <w:rFonts w:asciiTheme="majorHAnsi" w:hAnsiTheme="majorHAnsi" w:cs="Times New Roman"/>
          <w:sz w:val="24"/>
          <w:szCs w:val="24"/>
        </w:rPr>
        <w:t xml:space="preserve"> children into even rows?</w:t>
      </w: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619F0" w:rsidRPr="00707DE5" w:rsidRDefault="00AC47B2" w:rsidP="00B1111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953F50" w:rsidRPr="00707DE5">
        <w:rPr>
          <w:rFonts w:asciiTheme="majorHAnsi" w:hAnsiTheme="majorHAnsi" w:cs="Times New Roman"/>
          <w:sz w:val="24"/>
          <w:szCs w:val="24"/>
        </w:rPr>
        <w:t>u</w:t>
      </w:r>
      <w:r w:rsidR="00A619F0" w:rsidRPr="00707DE5">
        <w:rPr>
          <w:rFonts w:asciiTheme="majorHAnsi" w:hAnsiTheme="majorHAnsi" w:cs="Times New Roman"/>
          <w:sz w:val="24"/>
          <w:szCs w:val="24"/>
        </w:rPr>
        <w:t xml:space="preserve">se addition to find the total number of objects arranged in rectangular arrays and write an equation to express the </w:t>
      </w:r>
      <w:r w:rsidR="00953F50" w:rsidRPr="00707DE5">
        <w:rPr>
          <w:rFonts w:asciiTheme="majorHAnsi" w:hAnsiTheme="majorHAnsi" w:cs="Times New Roman"/>
          <w:sz w:val="24"/>
          <w:szCs w:val="24"/>
        </w:rPr>
        <w:t xml:space="preserve">total </w:t>
      </w:r>
    </w:p>
    <w:p w:rsidR="00953F50" w:rsidRPr="00707DE5" w:rsidRDefault="00953F50" w:rsidP="00953F5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15C7" wp14:editId="630037C7">
                <wp:simplePos x="0" y="0"/>
                <wp:positionH relativeFrom="column">
                  <wp:posOffset>1509623</wp:posOffset>
                </wp:positionH>
                <wp:positionV relativeFrom="paragraph">
                  <wp:posOffset>196023</wp:posOffset>
                </wp:positionV>
                <wp:extent cx="1259456" cy="776378"/>
                <wp:effectExtent l="0" t="0" r="1714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50" w:rsidRPr="00953F50" w:rsidRDefault="00953F5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X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953F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.85pt;margin-top:15.45pt;width:99.1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" fillcolor="white [3201]" strokeweight=".5pt">
                <v:textbox>
                  <w:txbxContent>
                    <w:p w:rsidR="00953F50" w:rsidRPr="00953F50" w:rsidRDefault="00953F5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X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953F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707DE5">
        <w:rPr>
          <w:rFonts w:asciiTheme="majorHAnsi" w:hAnsiTheme="majorHAnsi" w:cs="Times New Roman"/>
          <w:sz w:val="24"/>
          <w:szCs w:val="24"/>
        </w:rPr>
        <w:t xml:space="preserve">Example:      </w:t>
      </w:r>
    </w:p>
    <w:p w:rsidR="00953F50" w:rsidRPr="00707DE5" w:rsidRDefault="00953F50" w:rsidP="00953F50">
      <w:pPr>
        <w:ind w:left="2160"/>
        <w:rPr>
          <w:rFonts w:asciiTheme="majorHAnsi" w:hAnsiTheme="majorHAnsi" w:cs="Times New Roman"/>
          <w:sz w:val="24"/>
          <w:szCs w:val="24"/>
        </w:rPr>
      </w:pPr>
    </w:p>
    <w:p w:rsidR="00953F50" w:rsidRPr="00707DE5" w:rsidRDefault="00953F50" w:rsidP="00953F50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880792" w:rsidRDefault="00953F50" w:rsidP="00880792">
      <w:pPr>
        <w:pStyle w:val="ListParagraph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880792">
        <w:rPr>
          <w:rFonts w:asciiTheme="majorHAnsi" w:hAnsiTheme="majorHAnsi" w:cs="Times New Roman"/>
          <w:sz w:val="24"/>
          <w:szCs w:val="24"/>
        </w:rPr>
        <w:t xml:space="preserve"> 6 + 6 </w:t>
      </w:r>
      <w:r w:rsidR="00880792">
        <w:rPr>
          <w:rFonts w:asciiTheme="majorHAnsi" w:hAnsiTheme="majorHAnsi" w:cs="Times New Roman"/>
          <w:sz w:val="24"/>
          <w:szCs w:val="24"/>
        </w:rPr>
        <w:t>+ 6</w:t>
      </w:r>
      <w:r w:rsidRPr="00880792">
        <w:rPr>
          <w:rFonts w:asciiTheme="majorHAnsi" w:hAnsiTheme="majorHAnsi" w:cs="Times New Roman"/>
          <w:sz w:val="24"/>
          <w:szCs w:val="24"/>
        </w:rPr>
        <w:t xml:space="preserve"> or</w:t>
      </w:r>
      <w:r w:rsidR="00880792" w:rsidRPr="0088079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80792" w:rsidRDefault="00880792" w:rsidP="00880792">
      <w:pPr>
        <w:pStyle w:val="ListParagraph"/>
        <w:ind w:left="216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 rows </w:t>
      </w:r>
      <w:proofErr w:type="gramStart"/>
      <w:r>
        <w:rPr>
          <w:rFonts w:asciiTheme="majorHAnsi" w:hAnsiTheme="majorHAnsi" w:cs="Times New Roman"/>
          <w:sz w:val="24"/>
          <w:szCs w:val="24"/>
        </w:rPr>
        <w:t>of  6</w:t>
      </w:r>
      <w:proofErr w:type="gramEnd"/>
    </w:p>
    <w:p w:rsidR="00953F50" w:rsidRPr="00880792" w:rsidRDefault="00953F50" w:rsidP="00880792">
      <w:pPr>
        <w:pStyle w:val="ListParagraph"/>
        <w:ind w:left="2160" w:firstLine="720"/>
        <w:rPr>
          <w:rFonts w:asciiTheme="majorHAnsi" w:hAnsiTheme="majorHAnsi" w:cs="Times New Roman"/>
          <w:sz w:val="24"/>
          <w:szCs w:val="24"/>
        </w:rPr>
      </w:pPr>
      <w:r w:rsidRPr="00880792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AC47B2" w:rsidRPr="00707DE5" w:rsidRDefault="00880792" w:rsidP="00AC47B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relate</w:t>
      </w:r>
      <w:r w:rsidR="004B7909" w:rsidRPr="00707DE5">
        <w:rPr>
          <w:rFonts w:asciiTheme="majorHAnsi" w:hAnsiTheme="majorHAnsi" w:cs="Times New Roman"/>
          <w:sz w:val="24"/>
          <w:szCs w:val="24"/>
        </w:rPr>
        <w:t xml:space="preserve"> repeated addition to multiplication</w:t>
      </w:r>
    </w:p>
    <w:p w:rsidR="00B11111" w:rsidRPr="00707DE5" w:rsidRDefault="00AC47B2" w:rsidP="00AC47B2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Example: 6 + 6 + 6 can be thought of as 3 groups of 6 = six three times = 3 x 6</w:t>
      </w:r>
    </w:p>
    <w:p w:rsidR="00AC47B2" w:rsidRPr="00707DE5" w:rsidRDefault="00AC47B2" w:rsidP="00AC47B2">
      <w:pPr>
        <w:rPr>
          <w:rFonts w:asciiTheme="majorHAnsi" w:hAnsiTheme="majorHAnsi" w:cs="Times New Roman"/>
          <w:sz w:val="24"/>
          <w:szCs w:val="24"/>
        </w:rPr>
      </w:pPr>
    </w:p>
    <w:p w:rsidR="00AC47B2" w:rsidRPr="00707DE5" w:rsidRDefault="00AC47B2" w:rsidP="00AC47B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Students will explore equivalence.</w:t>
      </w:r>
    </w:p>
    <w:p w:rsidR="00AC47B2" w:rsidRPr="00707DE5" w:rsidRDefault="00AC47B2" w:rsidP="00AC47B2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Examples: </w:t>
      </w:r>
    </w:p>
    <w:p w:rsidR="00AC47B2" w:rsidRPr="00707DE5" w:rsidRDefault="00AC47B2" w:rsidP="00AC47B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 5 nickels = _____dimes</w:t>
      </w:r>
    </w:p>
    <w:p w:rsidR="00AC47B2" w:rsidRPr="00707DE5" w:rsidRDefault="00AC47B2" w:rsidP="00AC47B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True or False?  4 + 8 + 3 + 6 </w:t>
      </w:r>
      <w:r w:rsidR="002837B5">
        <w:rPr>
          <w:rFonts w:asciiTheme="majorHAnsi" w:hAnsiTheme="majorHAnsi" w:cs="Times New Roman"/>
          <w:sz w:val="24"/>
          <w:szCs w:val="24"/>
        </w:rPr>
        <w:t>≟</w:t>
      </w:r>
      <w:r w:rsidRPr="00707DE5">
        <w:rPr>
          <w:rFonts w:asciiTheme="majorHAnsi" w:hAnsiTheme="majorHAnsi" w:cs="Times New Roman"/>
          <w:sz w:val="24"/>
          <w:szCs w:val="24"/>
        </w:rPr>
        <w:t xml:space="preserve"> 5 + 7 + 4 + 5</w:t>
      </w: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C47B2" w:rsidRPr="00707DE5" w:rsidRDefault="00AC47B2" w:rsidP="00AC47B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32185E" w:rsidRPr="00707DE5" w:rsidRDefault="0032185E" w:rsidP="00AC47B2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lastRenderedPageBreak/>
        <w:t>Here is how you can help your child while our class is working on this unit:</w:t>
      </w:r>
    </w:p>
    <w:p w:rsidR="00745507" w:rsidRDefault="00745507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 xml:space="preserve">Continue to practice basic </w:t>
      </w:r>
      <w:r w:rsidR="00E73F77" w:rsidRPr="00707DE5">
        <w:rPr>
          <w:rFonts w:asciiTheme="majorHAnsi" w:hAnsiTheme="majorHAnsi" w:cs="Times New Roman"/>
          <w:sz w:val="24"/>
          <w:szCs w:val="24"/>
        </w:rPr>
        <w:t xml:space="preserve">addition and subtraction </w:t>
      </w:r>
      <w:r w:rsidRPr="00707DE5">
        <w:rPr>
          <w:rFonts w:asciiTheme="majorHAnsi" w:hAnsiTheme="majorHAnsi" w:cs="Times New Roman"/>
          <w:sz w:val="24"/>
          <w:szCs w:val="24"/>
        </w:rPr>
        <w:t>facts.</w:t>
      </w:r>
    </w:p>
    <w:p w:rsidR="00880792" w:rsidRDefault="00880792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Look for examples of multiplication arrays in the world around you (cartons of eggs, soda and juice bottles in packs of 6 and 8, </w:t>
      </w:r>
      <w:r w:rsidR="00943129">
        <w:rPr>
          <w:rFonts w:asciiTheme="majorHAnsi" w:hAnsiTheme="majorHAnsi" w:cs="Times New Roman"/>
          <w:sz w:val="24"/>
          <w:szCs w:val="24"/>
        </w:rPr>
        <w:t>packages of hotdog or hamburger buns</w:t>
      </w:r>
      <w:proofErr w:type="gramStart"/>
      <w:r w:rsidR="00943129">
        <w:rPr>
          <w:rFonts w:asciiTheme="majorHAnsi" w:hAnsiTheme="majorHAnsi" w:cs="Times New Roman"/>
          <w:sz w:val="24"/>
          <w:szCs w:val="24"/>
        </w:rPr>
        <w:t>,…</w:t>
      </w:r>
      <w:proofErr w:type="gramEnd"/>
      <w:r w:rsidR="00943129">
        <w:rPr>
          <w:rFonts w:asciiTheme="majorHAnsi" w:hAnsiTheme="majorHAnsi" w:cs="Times New Roman"/>
          <w:sz w:val="24"/>
          <w:szCs w:val="24"/>
        </w:rPr>
        <w:t>)</w:t>
      </w:r>
    </w:p>
    <w:p w:rsidR="00880792" w:rsidRDefault="00880792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</w:t>
      </w:r>
      <w:r w:rsidR="0094312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Encourage them to think about how to compose and decompose numbers.</w:t>
      </w:r>
    </w:p>
    <w:p w:rsidR="00880792" w:rsidRPr="00707DE5" w:rsidRDefault="00880792" w:rsidP="0074550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</w:p>
    <w:p w:rsidR="00AC47B2" w:rsidRPr="00707DE5" w:rsidRDefault="00AC47B2" w:rsidP="00707DE5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45507" w:rsidRPr="00707DE5" w:rsidRDefault="00745507" w:rsidP="00745507">
      <w:pPr>
        <w:rPr>
          <w:rFonts w:asciiTheme="majorHAnsi" w:hAnsiTheme="majorHAnsi" w:cs="Times New Roman"/>
          <w:sz w:val="24"/>
          <w:szCs w:val="24"/>
        </w:rPr>
      </w:pPr>
    </w:p>
    <w:p w:rsidR="00745507" w:rsidRDefault="00745507" w:rsidP="00745507">
      <w:pPr>
        <w:rPr>
          <w:rFonts w:asciiTheme="majorHAnsi" w:hAnsiTheme="majorHAnsi" w:cs="Times New Roman"/>
          <w:sz w:val="24"/>
          <w:szCs w:val="24"/>
        </w:rPr>
      </w:pPr>
      <w:r w:rsidRPr="00707DE5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36793B" w:rsidRDefault="0036793B" w:rsidP="0036793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725E93" w:rsidRPr="00C407EC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725E9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6793B" w:rsidRPr="00707DE5" w:rsidRDefault="0036793B" w:rsidP="00745507">
      <w:pPr>
        <w:rPr>
          <w:rFonts w:asciiTheme="majorHAnsi" w:hAnsiTheme="majorHAnsi" w:cs="Times New Roman"/>
          <w:sz w:val="24"/>
          <w:szCs w:val="24"/>
        </w:rPr>
      </w:pPr>
    </w:p>
    <w:p w:rsidR="00745507" w:rsidRPr="00707DE5" w:rsidRDefault="00745507" w:rsidP="00745507">
      <w:pPr>
        <w:rPr>
          <w:rFonts w:asciiTheme="majorHAnsi" w:hAnsiTheme="majorHAnsi" w:cs="Times New Roman"/>
          <w:sz w:val="24"/>
          <w:szCs w:val="24"/>
        </w:rPr>
      </w:pPr>
    </w:p>
    <w:p w:rsidR="00745507" w:rsidRPr="00707DE5" w:rsidRDefault="00745507" w:rsidP="00B1111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745507" w:rsidRPr="0070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5A6"/>
    <w:multiLevelType w:val="hybridMultilevel"/>
    <w:tmpl w:val="6F4EA1AA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635"/>
    <w:multiLevelType w:val="hybridMultilevel"/>
    <w:tmpl w:val="0D3AD8F0"/>
    <w:lvl w:ilvl="0" w:tplc="28D01EC6">
      <w:start w:val="6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0BD76A30"/>
    <w:multiLevelType w:val="hybridMultilevel"/>
    <w:tmpl w:val="1A5217D4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75467"/>
    <w:multiLevelType w:val="hybridMultilevel"/>
    <w:tmpl w:val="8BE2DD04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E17745"/>
    <w:multiLevelType w:val="hybridMultilevel"/>
    <w:tmpl w:val="336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287E"/>
    <w:multiLevelType w:val="hybridMultilevel"/>
    <w:tmpl w:val="43CE8ACC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12C95"/>
    <w:multiLevelType w:val="hybridMultilevel"/>
    <w:tmpl w:val="20FCD3C0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4D0E00"/>
    <w:multiLevelType w:val="hybridMultilevel"/>
    <w:tmpl w:val="65C6BC28"/>
    <w:lvl w:ilvl="0" w:tplc="456E21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6F7F"/>
    <w:multiLevelType w:val="hybridMultilevel"/>
    <w:tmpl w:val="64BE298C"/>
    <w:lvl w:ilvl="0" w:tplc="A0F8C4D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A8E4D25"/>
    <w:multiLevelType w:val="hybridMultilevel"/>
    <w:tmpl w:val="B86CA76A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77C41"/>
    <w:multiLevelType w:val="hybridMultilevel"/>
    <w:tmpl w:val="78BC50D2"/>
    <w:lvl w:ilvl="0" w:tplc="05BC7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0641D"/>
    <w:multiLevelType w:val="hybridMultilevel"/>
    <w:tmpl w:val="1256C91C"/>
    <w:lvl w:ilvl="0" w:tplc="4F8CFC28">
      <w:start w:val="3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EB"/>
    <w:rsid w:val="002837B5"/>
    <w:rsid w:val="0032185E"/>
    <w:rsid w:val="0036793B"/>
    <w:rsid w:val="004B7909"/>
    <w:rsid w:val="00504C13"/>
    <w:rsid w:val="005A6687"/>
    <w:rsid w:val="00605CDD"/>
    <w:rsid w:val="00707DE5"/>
    <w:rsid w:val="00725E93"/>
    <w:rsid w:val="00745507"/>
    <w:rsid w:val="007F6FAB"/>
    <w:rsid w:val="00880792"/>
    <w:rsid w:val="00917AD1"/>
    <w:rsid w:val="00933FEB"/>
    <w:rsid w:val="00943129"/>
    <w:rsid w:val="00953F50"/>
    <w:rsid w:val="00A619F0"/>
    <w:rsid w:val="00A910D1"/>
    <w:rsid w:val="00AC47B2"/>
    <w:rsid w:val="00B11111"/>
    <w:rsid w:val="00D418DA"/>
    <w:rsid w:val="00D571EB"/>
    <w:rsid w:val="00E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2014-07-17T13:44:00Z</cp:lastPrinted>
  <dcterms:created xsi:type="dcterms:W3CDTF">2014-07-17T13:44:00Z</dcterms:created>
  <dcterms:modified xsi:type="dcterms:W3CDTF">2014-07-17T13:44:00Z</dcterms:modified>
</cp:coreProperties>
</file>