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CF" w:rsidRDefault="00A375B6">
      <w:proofErr w:type="spellStart"/>
      <w:r>
        <w:t>Zaner</w:t>
      </w:r>
      <w:proofErr w:type="spellEnd"/>
      <w:r>
        <w:t xml:space="preserve"> </w:t>
      </w:r>
      <w:proofErr w:type="spellStart"/>
      <w:r>
        <w:t>Blozer</w:t>
      </w:r>
      <w:proofErr w:type="spellEnd"/>
      <w:r>
        <w:t xml:space="preserve"> Fonts</w:t>
      </w:r>
    </w:p>
    <w:p w:rsidR="00A375B6" w:rsidRDefault="00A375B6"/>
    <w:p w:rsidR="00A375B6" w:rsidRDefault="0071726E">
      <w:hyperlink r:id="rId5" w:history="1">
        <w:r w:rsidR="00A375B6" w:rsidRPr="00BA7007">
          <w:rPr>
            <w:rStyle w:val="Hyperlink"/>
          </w:rPr>
          <w:t>http://www.schoolhousefonts.com/demos_opentype.htm</w:t>
        </w:r>
      </w:hyperlink>
    </w:p>
    <w:p w:rsidR="00A375B6" w:rsidRDefault="00A375B6"/>
    <w:p w:rsidR="00A375B6" w:rsidRDefault="00A375B6"/>
    <w:p w:rsidR="00A375B6" w:rsidRDefault="00A375B6">
      <w:r>
        <w:rPr>
          <w:noProof/>
        </w:rPr>
        <w:drawing>
          <wp:inline distT="0" distB="0" distL="0" distR="0">
            <wp:extent cx="4562763" cy="2895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761" cy="29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6E" w:rsidRDefault="0071726E"/>
    <w:p w:rsidR="0071726E" w:rsidRDefault="0071726E">
      <w:r>
        <w:t>Dotted</w:t>
      </w:r>
    </w:p>
    <w:p w:rsidR="0071726E" w:rsidRDefault="0071726E">
      <w:r>
        <w:rPr>
          <w:noProof/>
        </w:rPr>
        <w:drawing>
          <wp:inline distT="0" distB="0" distL="0" distR="0">
            <wp:extent cx="4626053" cy="30099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836" cy="302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26E" w:rsidSect="0071726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B6"/>
    <w:rsid w:val="002744CF"/>
    <w:rsid w:val="0071726E"/>
    <w:rsid w:val="00A3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5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2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5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choolhousefonts.com/demos_opentyp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wwakeman</cp:lastModifiedBy>
  <cp:revision>2</cp:revision>
  <dcterms:created xsi:type="dcterms:W3CDTF">2013-08-26T10:38:00Z</dcterms:created>
  <dcterms:modified xsi:type="dcterms:W3CDTF">2013-08-26T17:34:00Z</dcterms:modified>
</cp:coreProperties>
</file>