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44DD" w14:textId="44A9B272" w:rsidR="001407C6" w:rsidRPr="00370F38" w:rsidRDefault="008F4A12" w:rsidP="00370F3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Grade 4 – Unit 1</w:t>
      </w:r>
    </w:p>
    <w:p w14:paraId="58EDB7F6" w14:textId="77777777" w:rsidR="001407C6" w:rsidRPr="00370F38" w:rsidRDefault="001407C6" w:rsidP="00370F3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BD9ACB9" w14:textId="77777777" w:rsidR="00B8725C" w:rsidRPr="00370F38" w:rsidRDefault="00B8725C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6C16019E" w14:textId="55725C8A" w:rsidR="00676CED" w:rsidRPr="00370F38" w:rsidRDefault="00B8725C" w:rsidP="00370F38">
      <w:p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 xml:space="preserve">In math class, we are beginning </w:t>
      </w:r>
      <w:r w:rsidR="002F6721" w:rsidRPr="00370F38">
        <w:rPr>
          <w:rFonts w:asciiTheme="majorHAnsi" w:hAnsiTheme="majorHAnsi"/>
          <w:sz w:val="24"/>
          <w:szCs w:val="24"/>
        </w:rPr>
        <w:t>Unit 1</w:t>
      </w:r>
      <w:r w:rsidRPr="00370F38">
        <w:rPr>
          <w:rFonts w:asciiTheme="majorHAnsi" w:hAnsiTheme="majorHAnsi"/>
          <w:sz w:val="24"/>
          <w:szCs w:val="24"/>
        </w:rPr>
        <w:t xml:space="preserve">: Whole Number </w:t>
      </w:r>
      <w:r w:rsidR="00014659" w:rsidRPr="00370F38">
        <w:rPr>
          <w:rFonts w:asciiTheme="majorHAnsi" w:hAnsiTheme="majorHAnsi"/>
          <w:sz w:val="24"/>
          <w:szCs w:val="24"/>
        </w:rPr>
        <w:t>C</w:t>
      </w:r>
      <w:r w:rsidRPr="00370F38">
        <w:rPr>
          <w:rFonts w:asciiTheme="majorHAnsi" w:hAnsiTheme="majorHAnsi"/>
          <w:sz w:val="24"/>
          <w:szCs w:val="24"/>
        </w:rPr>
        <w:t>oncepts, E</w:t>
      </w:r>
      <w:r w:rsidR="002F6721" w:rsidRPr="00370F38">
        <w:rPr>
          <w:rFonts w:asciiTheme="majorHAnsi" w:hAnsiTheme="majorHAnsi"/>
          <w:sz w:val="24"/>
          <w:szCs w:val="24"/>
        </w:rPr>
        <w:t xml:space="preserve">stimation and Computation </w:t>
      </w:r>
      <w:r w:rsidR="00256776">
        <w:rPr>
          <w:rFonts w:asciiTheme="majorHAnsi" w:hAnsiTheme="majorHAnsi"/>
          <w:sz w:val="24"/>
          <w:szCs w:val="24"/>
        </w:rPr>
        <w:t>with Whole Numbers</w:t>
      </w:r>
      <w:r w:rsidR="00676CED" w:rsidRPr="00370F38">
        <w:rPr>
          <w:rFonts w:asciiTheme="majorHAnsi" w:hAnsiTheme="majorHAnsi"/>
          <w:sz w:val="24"/>
          <w:szCs w:val="24"/>
        </w:rPr>
        <w:t>.  In this unit students will be reviewing classroom routines such as expectations for partnerships, gallery walks, and math congres</w:t>
      </w:r>
      <w:r w:rsidR="00BA33AF" w:rsidRPr="00370F38">
        <w:rPr>
          <w:rFonts w:asciiTheme="majorHAnsi" w:hAnsiTheme="majorHAnsi"/>
          <w:sz w:val="24"/>
          <w:szCs w:val="24"/>
        </w:rPr>
        <w:t>s. Stu</w:t>
      </w:r>
      <w:r w:rsidR="00370F38">
        <w:rPr>
          <w:rFonts w:asciiTheme="majorHAnsi" w:hAnsiTheme="majorHAnsi"/>
          <w:sz w:val="24"/>
          <w:szCs w:val="24"/>
        </w:rPr>
        <w:t>dents will</w:t>
      </w:r>
      <w:r w:rsidR="00256776">
        <w:rPr>
          <w:rFonts w:asciiTheme="majorHAnsi" w:hAnsiTheme="majorHAnsi"/>
          <w:sz w:val="24"/>
          <w:szCs w:val="24"/>
        </w:rPr>
        <w:t xml:space="preserve"> review </w:t>
      </w:r>
      <w:r w:rsidR="00BA33AF" w:rsidRPr="00370F38">
        <w:rPr>
          <w:rFonts w:asciiTheme="majorHAnsi" w:hAnsiTheme="majorHAnsi"/>
          <w:sz w:val="24"/>
          <w:szCs w:val="24"/>
        </w:rPr>
        <w:t>strategies taught at the end of third grad</w:t>
      </w:r>
      <w:r w:rsidR="00A03F58" w:rsidRPr="00370F38">
        <w:rPr>
          <w:rFonts w:asciiTheme="majorHAnsi" w:hAnsiTheme="majorHAnsi"/>
          <w:sz w:val="24"/>
          <w:szCs w:val="24"/>
        </w:rPr>
        <w:t>e including the distributive</w:t>
      </w:r>
      <w:r w:rsidR="0055659E">
        <w:rPr>
          <w:rFonts w:asciiTheme="majorHAnsi" w:hAnsiTheme="majorHAnsi"/>
          <w:sz w:val="24"/>
          <w:szCs w:val="24"/>
        </w:rPr>
        <w:t xml:space="preserve"> property, associative property</w:t>
      </w:r>
      <w:r w:rsidR="00A03F58" w:rsidRPr="00370F38">
        <w:rPr>
          <w:rFonts w:asciiTheme="majorHAnsi" w:hAnsiTheme="majorHAnsi"/>
          <w:sz w:val="24"/>
          <w:szCs w:val="24"/>
        </w:rPr>
        <w:t xml:space="preserve"> and doubling and halving.</w:t>
      </w:r>
      <w:r w:rsidR="00BA33AF" w:rsidRPr="00370F38">
        <w:rPr>
          <w:rFonts w:asciiTheme="majorHAnsi" w:hAnsiTheme="majorHAnsi"/>
          <w:sz w:val="24"/>
          <w:szCs w:val="24"/>
        </w:rPr>
        <w:t xml:space="preserve"> </w:t>
      </w:r>
      <w:r w:rsidR="00A03F58" w:rsidRPr="00370F38">
        <w:rPr>
          <w:rFonts w:asciiTheme="majorHAnsi" w:hAnsiTheme="majorHAnsi"/>
          <w:sz w:val="24"/>
          <w:szCs w:val="24"/>
        </w:rPr>
        <w:t>In this unit students will solve and write multiplication and division story problems and will use ratio tables</w:t>
      </w:r>
      <w:r w:rsidR="004F428B" w:rsidRPr="00370F38">
        <w:rPr>
          <w:rFonts w:asciiTheme="majorHAnsi" w:hAnsiTheme="majorHAnsi"/>
          <w:sz w:val="24"/>
          <w:szCs w:val="24"/>
        </w:rPr>
        <w:t xml:space="preserve"> to record their</w:t>
      </w:r>
      <w:r w:rsidR="00A03F58" w:rsidRPr="00370F38">
        <w:rPr>
          <w:rFonts w:asciiTheme="majorHAnsi" w:hAnsiTheme="majorHAnsi"/>
          <w:sz w:val="24"/>
          <w:szCs w:val="24"/>
        </w:rPr>
        <w:t xml:space="preserve"> thinking.</w:t>
      </w:r>
      <w:r w:rsidR="003A7045" w:rsidRPr="00370F38">
        <w:rPr>
          <w:rFonts w:asciiTheme="majorHAnsi" w:hAnsiTheme="majorHAnsi"/>
          <w:sz w:val="24"/>
          <w:szCs w:val="24"/>
        </w:rPr>
        <w:t xml:space="preserve"> </w:t>
      </w:r>
      <w:r w:rsidR="00256776">
        <w:rPr>
          <w:rFonts w:asciiTheme="majorHAnsi" w:hAnsiTheme="majorHAnsi"/>
          <w:sz w:val="24"/>
          <w:szCs w:val="24"/>
        </w:rPr>
        <w:t xml:space="preserve">Students will investigate area and perimeter of shapes. </w:t>
      </w:r>
      <w:r w:rsidR="003A7045" w:rsidRPr="00370F38">
        <w:rPr>
          <w:rFonts w:asciiTheme="majorHAnsi" w:hAnsiTheme="majorHAnsi"/>
          <w:sz w:val="24"/>
          <w:szCs w:val="24"/>
        </w:rPr>
        <w:t>This unit reinforces the idea that our number system is structured around multiples of ten.</w:t>
      </w:r>
    </w:p>
    <w:p w14:paraId="23490BBA" w14:textId="77777777" w:rsidR="00676CED" w:rsidRDefault="00676CED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29DB7E3A" w14:textId="77777777" w:rsidR="00370F38" w:rsidRPr="00370F38" w:rsidRDefault="00370F38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08A919DA" w14:textId="1438C8FA" w:rsidR="00932E97" w:rsidRPr="00370F38" w:rsidRDefault="00932E97" w:rsidP="00370F38">
      <w:p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Some examples of the work your child will be doing are:</w:t>
      </w:r>
    </w:p>
    <w:p w14:paraId="5A516FC6" w14:textId="77777777" w:rsidR="00932E97" w:rsidRPr="00370F38" w:rsidRDefault="00932E97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0E441A80" w14:textId="2D8F45D8" w:rsidR="007B7EEF" w:rsidRPr="00370F38" w:rsidRDefault="00262627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Students will use a ratio table to model their work.</w:t>
      </w:r>
      <w:r w:rsidR="006559D9" w:rsidRPr="00370F38">
        <w:rPr>
          <w:rFonts w:asciiTheme="majorHAnsi" w:hAnsiTheme="majorHAnsi"/>
          <w:sz w:val="24"/>
          <w:szCs w:val="24"/>
        </w:rPr>
        <w:t xml:space="preserve"> </w:t>
      </w:r>
    </w:p>
    <w:p w14:paraId="0C515041" w14:textId="77777777" w:rsidR="009F5074" w:rsidRPr="00370F38" w:rsidRDefault="009F5074" w:rsidP="00370F3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943"/>
        <w:tblW w:w="0" w:type="auto"/>
        <w:tblLook w:val="04A0" w:firstRow="1" w:lastRow="0" w:firstColumn="1" w:lastColumn="0" w:noHBand="0" w:noVBand="1"/>
      </w:tblPr>
      <w:tblGrid>
        <w:gridCol w:w="2448"/>
        <w:gridCol w:w="810"/>
        <w:gridCol w:w="900"/>
        <w:gridCol w:w="900"/>
        <w:gridCol w:w="972"/>
        <w:gridCol w:w="900"/>
        <w:gridCol w:w="918"/>
      </w:tblGrid>
      <w:tr w:rsidR="00256776" w:rsidRPr="00370F38" w14:paraId="3F4C6447" w14:textId="77777777" w:rsidTr="00256776">
        <w:tc>
          <w:tcPr>
            <w:tcW w:w="2448" w:type="dxa"/>
          </w:tcPr>
          <w:p w14:paraId="7E5B99E7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Number of  Teams</w:t>
            </w:r>
          </w:p>
        </w:tc>
        <w:tc>
          <w:tcPr>
            <w:tcW w:w="810" w:type="dxa"/>
          </w:tcPr>
          <w:p w14:paraId="1B2C2A5B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861AD1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6392E0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7AA6CB7B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BD915D5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022778A8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256776" w:rsidRPr="00370F38" w14:paraId="4DEA5030" w14:textId="77777777" w:rsidTr="00256776">
        <w:trPr>
          <w:trHeight w:val="473"/>
        </w:trPr>
        <w:tc>
          <w:tcPr>
            <w:tcW w:w="2448" w:type="dxa"/>
          </w:tcPr>
          <w:p w14:paraId="70AFC7D1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Number of Students</w:t>
            </w:r>
          </w:p>
        </w:tc>
        <w:tc>
          <w:tcPr>
            <w:tcW w:w="810" w:type="dxa"/>
          </w:tcPr>
          <w:p w14:paraId="22918D78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F3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4ED07B0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544CD5A2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14:paraId="22AC9ADE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52BE0985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918" w:type="dxa"/>
          </w:tcPr>
          <w:p w14:paraId="5F80091C" w14:textId="77777777" w:rsidR="00256776" w:rsidRPr="00370F38" w:rsidRDefault="00256776" w:rsidP="00256776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</w:tr>
    </w:tbl>
    <w:p w14:paraId="26807793" w14:textId="77777777" w:rsidR="009F5074" w:rsidRPr="00370F38" w:rsidRDefault="009F5074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593B697A" w14:textId="2DB50DF0" w:rsidR="00A03F58" w:rsidRPr="00370F38" w:rsidRDefault="00A03F58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 xml:space="preserve">Students will learn that division can be presented in two ways. 15 </w:t>
      </w:r>
      <w:r w:rsidR="00130B64" w:rsidRPr="00370F38">
        <w:rPr>
          <w:rFonts w:asciiTheme="majorHAnsi" w:hAnsiTheme="majorHAnsi"/>
          <w:sz w:val="24"/>
          <w:szCs w:val="24"/>
        </w:rPr>
        <w:t xml:space="preserve">÷3 can be thought of as 15 bananas shared among 3 children and this is known as partitive division. 15÷3 can also be </w:t>
      </w:r>
      <w:r w:rsidR="00370F38">
        <w:rPr>
          <w:rFonts w:asciiTheme="majorHAnsi" w:hAnsiTheme="majorHAnsi"/>
          <w:sz w:val="24"/>
          <w:szCs w:val="24"/>
        </w:rPr>
        <w:t xml:space="preserve">thought of as </w:t>
      </w:r>
      <w:r w:rsidR="00130B64" w:rsidRPr="00370F38">
        <w:rPr>
          <w:rFonts w:asciiTheme="majorHAnsi" w:hAnsiTheme="majorHAnsi"/>
          <w:sz w:val="24"/>
          <w:szCs w:val="24"/>
        </w:rPr>
        <w:t>1</w:t>
      </w:r>
      <w:r w:rsidR="00370F38">
        <w:rPr>
          <w:rFonts w:asciiTheme="majorHAnsi" w:hAnsiTheme="majorHAnsi"/>
          <w:sz w:val="24"/>
          <w:szCs w:val="24"/>
        </w:rPr>
        <w:t>5 bananas are in bunches of 3. H</w:t>
      </w:r>
      <w:r w:rsidR="00130B64" w:rsidRPr="00370F38">
        <w:rPr>
          <w:rFonts w:asciiTheme="majorHAnsi" w:hAnsiTheme="majorHAnsi"/>
          <w:sz w:val="24"/>
          <w:szCs w:val="24"/>
        </w:rPr>
        <w:t xml:space="preserve">ow many bunches are there? This is known as </w:t>
      </w:r>
      <w:proofErr w:type="spellStart"/>
      <w:r w:rsidR="00130B64" w:rsidRPr="00370F38">
        <w:rPr>
          <w:rFonts w:asciiTheme="majorHAnsi" w:hAnsiTheme="majorHAnsi"/>
          <w:sz w:val="24"/>
          <w:szCs w:val="24"/>
        </w:rPr>
        <w:t>quotative</w:t>
      </w:r>
      <w:proofErr w:type="spellEnd"/>
      <w:r w:rsidR="00130B64" w:rsidRPr="00370F38">
        <w:rPr>
          <w:rFonts w:asciiTheme="majorHAnsi" w:hAnsiTheme="majorHAnsi"/>
          <w:sz w:val="24"/>
          <w:szCs w:val="24"/>
        </w:rPr>
        <w:t xml:space="preserve"> division.</w:t>
      </w:r>
    </w:p>
    <w:p w14:paraId="16E0AF0B" w14:textId="77777777" w:rsidR="00130B64" w:rsidRPr="00370F38" w:rsidRDefault="00130B64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B408FFE" w14:textId="77777777" w:rsidR="00957B3B" w:rsidRPr="00370F38" w:rsidRDefault="00937672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Students will continue to think flexibly about numbers.</w:t>
      </w:r>
    </w:p>
    <w:p w14:paraId="5CDCA40D" w14:textId="77777777" w:rsidR="00370F38" w:rsidRDefault="00047F6C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Ex</w:t>
      </w:r>
      <w:r w:rsidR="00986A4B" w:rsidRPr="00370F38">
        <w:rPr>
          <w:rFonts w:asciiTheme="majorHAnsi" w:hAnsiTheme="majorHAnsi"/>
          <w:sz w:val="24"/>
          <w:szCs w:val="24"/>
        </w:rPr>
        <w:t>amp</w:t>
      </w:r>
      <w:r w:rsidR="004F428B" w:rsidRPr="00370F38">
        <w:rPr>
          <w:rFonts w:asciiTheme="majorHAnsi" w:hAnsiTheme="majorHAnsi"/>
          <w:sz w:val="24"/>
          <w:szCs w:val="24"/>
        </w:rPr>
        <w:t xml:space="preserve">le: </w:t>
      </w:r>
      <w:r w:rsidR="00130B64" w:rsidRPr="00370F38">
        <w:rPr>
          <w:rFonts w:asciiTheme="majorHAnsi" w:hAnsiTheme="majorHAnsi"/>
          <w:sz w:val="24"/>
          <w:szCs w:val="24"/>
        </w:rPr>
        <w:t xml:space="preserve"> The distributive property of multiplication allows you to use known facts to find unknown facts.</w:t>
      </w:r>
    </w:p>
    <w:p w14:paraId="05DF38B9" w14:textId="1A623786" w:rsidR="00130B64" w:rsidRPr="00370F38" w:rsidRDefault="00370F38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x</w:t>
      </w:r>
      <w:r w:rsidR="003A7045" w:rsidRPr="00370F38">
        <w:rPr>
          <w:rFonts w:asciiTheme="majorHAnsi" w:hAnsiTheme="majorHAnsi"/>
          <w:sz w:val="24"/>
          <w:szCs w:val="24"/>
        </w:rPr>
        <w:t xml:space="preserve"> 12 </w:t>
      </w:r>
      <w:r w:rsidR="004F428B" w:rsidRPr="00370F38">
        <w:rPr>
          <w:rFonts w:asciiTheme="majorHAnsi" w:hAnsiTheme="majorHAnsi"/>
          <w:sz w:val="24"/>
          <w:szCs w:val="24"/>
        </w:rPr>
        <w:t xml:space="preserve"> = (5 x 10) + (5 x 2 )= 50 + 10 = 60 </w:t>
      </w:r>
    </w:p>
    <w:p w14:paraId="1833B57B" w14:textId="77777777" w:rsidR="003A7045" w:rsidRPr="00370F38" w:rsidRDefault="003A7045" w:rsidP="00370F38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645E781F" w14:textId="3C20C36C" w:rsidR="004F428B" w:rsidRPr="00370F38" w:rsidRDefault="004F428B" w:rsidP="00370F38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370F38">
        <w:rPr>
          <w:rFonts w:asciiTheme="majorHAnsi" w:hAnsiTheme="majorHAnsi"/>
          <w:sz w:val="24"/>
          <w:szCs w:val="24"/>
        </w:rPr>
        <w:t>Example: Numbers can be multiplied in any order (the associative property) to make the work easier.</w:t>
      </w:r>
    </w:p>
    <w:p w14:paraId="4943765E" w14:textId="25527959" w:rsidR="004F428B" w:rsidRPr="0055659E" w:rsidRDefault="0055659E" w:rsidP="0055659E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4F428B" w:rsidRPr="0055659E">
        <w:rPr>
          <w:rFonts w:asciiTheme="majorHAnsi" w:hAnsiTheme="majorHAnsi"/>
          <w:sz w:val="24"/>
          <w:szCs w:val="24"/>
        </w:rPr>
        <w:t>x 7 x 5 is easier to solve if you first do 2 x 5 = 10, then 10 x 7 = 70.</w:t>
      </w:r>
    </w:p>
    <w:p w14:paraId="2A064140" w14:textId="77777777" w:rsidR="00BB04AC" w:rsidRDefault="00BB04AC" w:rsidP="00370F3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5B2AC0F8" w14:textId="77777777" w:rsidR="00256776" w:rsidRDefault="00BB04AC" w:rsidP="00256776">
      <w:pPr>
        <w:pStyle w:val="NormalWeb"/>
        <w:numPr>
          <w:ilvl w:val="0"/>
          <w:numId w:val="8"/>
        </w:numPr>
        <w:spacing w:before="0" w:beforeAutospacing="0" w:after="200" w:afterAutospacing="0"/>
        <w:rPr>
          <w:rFonts w:asciiTheme="majorHAnsi" w:hAnsiTheme="majorHAnsi"/>
        </w:rPr>
      </w:pPr>
      <w:r w:rsidRPr="00BB04AC">
        <w:rPr>
          <w:rFonts w:asciiTheme="majorHAnsi" w:hAnsiTheme="majorHAnsi"/>
        </w:rPr>
        <w:t>Example</w:t>
      </w:r>
      <w:r w:rsidR="00635AB5">
        <w:rPr>
          <w:rFonts w:asciiTheme="majorHAnsi" w:hAnsiTheme="majorHAnsi"/>
        </w:rPr>
        <w:t>:  Doubling and halving</w:t>
      </w:r>
    </w:p>
    <w:p w14:paraId="4DE62D1C" w14:textId="355B0219" w:rsidR="00A53F45" w:rsidRPr="00256776" w:rsidRDefault="00BB04AC" w:rsidP="00256776">
      <w:pPr>
        <w:pStyle w:val="NormalWeb"/>
        <w:spacing w:before="0" w:beforeAutospacing="0" w:after="200" w:afterAutospacing="0"/>
        <w:ind w:left="1080"/>
        <w:rPr>
          <w:rFonts w:asciiTheme="majorHAnsi" w:hAnsiTheme="majorHAnsi"/>
        </w:rPr>
      </w:pPr>
      <w:r w:rsidRPr="00256776">
        <w:rPr>
          <w:rFonts w:asciiTheme="majorHAnsi" w:hAnsiTheme="majorHAnsi"/>
        </w:rPr>
        <w:t xml:space="preserve">27 x 5 can be thought of as 27 x 10 =270 </w:t>
      </w:r>
      <w:proofErr w:type="gramStart"/>
      <w:r w:rsidRPr="00256776">
        <w:rPr>
          <w:rFonts w:asciiTheme="majorHAnsi" w:hAnsiTheme="majorHAnsi"/>
        </w:rPr>
        <w:t>then  270</w:t>
      </w:r>
      <w:proofErr w:type="gramEnd"/>
      <w:r w:rsidRPr="00256776">
        <w:rPr>
          <w:rFonts w:asciiTheme="majorHAnsi" w:hAnsiTheme="majorHAnsi"/>
          <w:bCs/>
        </w:rPr>
        <w:t>÷2</w:t>
      </w:r>
      <w:r w:rsidR="009B24EE" w:rsidRPr="00256776">
        <w:rPr>
          <w:rFonts w:asciiTheme="majorHAnsi" w:hAnsiTheme="majorHAnsi"/>
        </w:rPr>
        <w:t>=13</w:t>
      </w:r>
      <w:r w:rsidR="00256776">
        <w:rPr>
          <w:rFonts w:asciiTheme="majorHAnsi" w:hAnsiTheme="majorHAnsi"/>
        </w:rPr>
        <w:t>5</w:t>
      </w:r>
    </w:p>
    <w:p w14:paraId="1F143824" w14:textId="403CDE10" w:rsidR="00256776" w:rsidRPr="000F7819" w:rsidRDefault="00256776" w:rsidP="002567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7819">
        <w:rPr>
          <w:rFonts w:asciiTheme="majorHAnsi" w:hAnsiTheme="majorHAnsi"/>
          <w:sz w:val="24"/>
          <w:szCs w:val="24"/>
        </w:rPr>
        <w:t>Students will understand and determine the area and perimeter of shapes.</w:t>
      </w:r>
    </w:p>
    <w:p w14:paraId="5E6D46D2" w14:textId="77777777" w:rsidR="00A53F45" w:rsidRDefault="00A53F45" w:rsidP="00370F38">
      <w:pPr>
        <w:pStyle w:val="ListParagraph"/>
        <w:spacing w:after="0"/>
        <w:ind w:left="1080"/>
        <w:rPr>
          <w:rFonts w:asciiTheme="majorHAnsi" w:hAnsiTheme="majorHAnsi"/>
          <w:sz w:val="24"/>
          <w:szCs w:val="24"/>
        </w:rPr>
      </w:pPr>
    </w:p>
    <w:p w14:paraId="1F550E93" w14:textId="77777777" w:rsidR="0055659E" w:rsidRDefault="0055659E" w:rsidP="000635C7">
      <w:pPr>
        <w:spacing w:after="0" w:line="240" w:lineRule="auto"/>
        <w:rPr>
          <w:rFonts w:asciiTheme="majorHAnsi" w:eastAsia="Times New Roman" w:hAnsiTheme="majorHAnsi" w:cs="Lucida Sans Unicode"/>
          <w:color w:val="000000"/>
          <w:sz w:val="24"/>
          <w:szCs w:val="24"/>
        </w:rPr>
      </w:pPr>
    </w:p>
    <w:p w14:paraId="797B4DE4" w14:textId="54A34209" w:rsidR="000635C7" w:rsidRPr="000F7819" w:rsidRDefault="000635C7" w:rsidP="000635C7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lastRenderedPageBreak/>
        <w:t xml:space="preserve">Here is </w:t>
      </w:r>
      <w:r w:rsidRPr="000F7819">
        <w:rPr>
          <w:rFonts w:asciiTheme="majorHAnsi" w:hAnsiTheme="majorHAnsi"/>
          <w:sz w:val="24"/>
          <w:szCs w:val="24"/>
        </w:rPr>
        <w:t>how you can help your child</w:t>
      </w:r>
      <w:r w:rsidRPr="00A0573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</w:t>
      </w:r>
      <w:r w:rsidRPr="000F7819">
        <w:rPr>
          <w:rFonts w:asciiTheme="majorHAnsi" w:hAnsiTheme="majorHAnsi"/>
          <w:sz w:val="24"/>
          <w:szCs w:val="24"/>
        </w:rPr>
        <w:t>hile our class is working on this unit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57ED9505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507AB316" w14:textId="77777777" w:rsidR="001E5A8E" w:rsidRPr="00A53F45" w:rsidRDefault="0021512F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Practice multiplication and division facts for automaticity and fluency.</w:t>
      </w:r>
    </w:p>
    <w:p w14:paraId="068CEC7A" w14:textId="77777777" w:rsidR="00370F38" w:rsidRPr="00A53F45" w:rsidRDefault="001E5A8E" w:rsidP="00370F38">
      <w:pPr>
        <w:ind w:left="72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 xml:space="preserve">Reinforce strategies that help your child think flexibly about numbers. </w:t>
      </w:r>
      <w:r w:rsidR="0021512F" w:rsidRPr="00A53F45">
        <w:rPr>
          <w:rFonts w:asciiTheme="majorHAnsi" w:hAnsiTheme="majorHAnsi"/>
          <w:sz w:val="24"/>
          <w:szCs w:val="24"/>
        </w:rPr>
        <w:t>Encourage your child to break bigger</w:t>
      </w:r>
      <w:r w:rsidR="003A7045" w:rsidRPr="00A53F45">
        <w:rPr>
          <w:rFonts w:asciiTheme="majorHAnsi" w:hAnsiTheme="majorHAnsi"/>
          <w:sz w:val="24"/>
          <w:szCs w:val="24"/>
        </w:rPr>
        <w:t xml:space="preserve"> problems into smaller problems and to find efficient ways to solve problems.</w:t>
      </w:r>
    </w:p>
    <w:p w14:paraId="2B8F5BD3" w14:textId="6758B04D" w:rsidR="00CC0227" w:rsidRPr="00A53F45" w:rsidRDefault="001E5A8E" w:rsidP="00370F3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Encourage your child to explain her/his thinking as he/she solves problems.</w:t>
      </w:r>
    </w:p>
    <w:p w14:paraId="012B5197" w14:textId="77777777" w:rsidR="0021512F" w:rsidRPr="00A53F45" w:rsidRDefault="0021512F" w:rsidP="00370F38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Play Multiplication War or Salute the General (see Fun Fact Fluency on district web site) to practice multiplication and division facts.</w:t>
      </w:r>
    </w:p>
    <w:p w14:paraId="75E5BCFB" w14:textId="77777777" w:rsidR="0021512F" w:rsidRPr="00A53F45" w:rsidRDefault="0021512F" w:rsidP="00370F38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3A33EA96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74BB3FDA" w14:textId="77777777" w:rsidR="001E5A8E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  <w:r w:rsidRPr="00A53F45">
        <w:rPr>
          <w:rFonts w:asciiTheme="majorHAnsi" w:hAnsiTheme="majorHAnsi"/>
          <w:sz w:val="24"/>
          <w:szCs w:val="24"/>
        </w:rPr>
        <w:t>If you have any questions, please contact your child’s teacher or the Math Science Teacher.</w:t>
      </w:r>
    </w:p>
    <w:p w14:paraId="174F3A67" w14:textId="77777777" w:rsidR="00B217B4" w:rsidRDefault="00B217B4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61505144" w14:textId="131C99A7" w:rsidR="00B217B4" w:rsidRDefault="00B217B4" w:rsidP="00B217B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For additional information, take a look at the Fairfield Public School Parent Guide at </w:t>
      </w:r>
      <w:hyperlink r:id="rId7" w:history="1">
        <w:r w:rsidR="00B77990" w:rsidRPr="00907FEE">
          <w:rPr>
            <w:rStyle w:val="Hyperlink"/>
            <w:rFonts w:asciiTheme="majorHAnsi" w:hAnsiTheme="majorHAnsi" w:cs="Times New Roman"/>
            <w:sz w:val="24"/>
            <w:szCs w:val="24"/>
          </w:rPr>
          <w:t>http://fairfieldpublicschoolsk5math.wikispaces.com/home</w:t>
        </w:r>
      </w:hyperlink>
      <w:r w:rsidR="00B77990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5804CCB" w14:textId="77777777" w:rsidR="00B217B4" w:rsidRPr="00A53F45" w:rsidRDefault="00B217B4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4E8D7359" w14:textId="77777777" w:rsidR="001E5A8E" w:rsidRPr="00A53F45" w:rsidRDefault="001E5A8E" w:rsidP="00370F38">
      <w:pPr>
        <w:spacing w:after="0"/>
        <w:rPr>
          <w:rFonts w:asciiTheme="majorHAnsi" w:hAnsiTheme="majorHAnsi"/>
          <w:sz w:val="24"/>
          <w:szCs w:val="24"/>
        </w:rPr>
      </w:pPr>
    </w:p>
    <w:p w14:paraId="4B1632D3" w14:textId="6F5D7C34" w:rsidR="00180678" w:rsidRPr="00370F38" w:rsidRDefault="00180678" w:rsidP="00370F38">
      <w:pPr>
        <w:spacing w:after="0"/>
        <w:rPr>
          <w:rFonts w:asciiTheme="majorHAnsi" w:hAnsiTheme="majorHAnsi"/>
          <w:sz w:val="24"/>
          <w:szCs w:val="24"/>
        </w:rPr>
      </w:pPr>
    </w:p>
    <w:sectPr w:rsidR="00180678" w:rsidRPr="0037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C2"/>
    <w:multiLevelType w:val="hybridMultilevel"/>
    <w:tmpl w:val="0556268E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74A4"/>
    <w:multiLevelType w:val="hybridMultilevel"/>
    <w:tmpl w:val="372293C2"/>
    <w:lvl w:ilvl="0" w:tplc="052232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5A1"/>
    <w:multiLevelType w:val="hybridMultilevel"/>
    <w:tmpl w:val="E0CA5566"/>
    <w:lvl w:ilvl="0" w:tplc="ADD43C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F3790"/>
    <w:multiLevelType w:val="hybridMultilevel"/>
    <w:tmpl w:val="0C1031B0"/>
    <w:lvl w:ilvl="0" w:tplc="C8E6B8F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B08E8"/>
    <w:multiLevelType w:val="hybridMultilevel"/>
    <w:tmpl w:val="DCC2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D163C"/>
    <w:multiLevelType w:val="hybridMultilevel"/>
    <w:tmpl w:val="C5807CFC"/>
    <w:lvl w:ilvl="0" w:tplc="F8768C98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06A16"/>
    <w:multiLevelType w:val="hybridMultilevel"/>
    <w:tmpl w:val="39562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947696"/>
    <w:multiLevelType w:val="hybridMultilevel"/>
    <w:tmpl w:val="673A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6648"/>
    <w:multiLevelType w:val="hybridMultilevel"/>
    <w:tmpl w:val="68365628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44CAE"/>
    <w:multiLevelType w:val="hybridMultilevel"/>
    <w:tmpl w:val="0D86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0541"/>
    <w:multiLevelType w:val="hybridMultilevel"/>
    <w:tmpl w:val="9B08FEEE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F1001B"/>
    <w:multiLevelType w:val="hybridMultilevel"/>
    <w:tmpl w:val="2D2EC3AE"/>
    <w:lvl w:ilvl="0" w:tplc="32543B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A54A6F"/>
    <w:multiLevelType w:val="hybridMultilevel"/>
    <w:tmpl w:val="085E4D10"/>
    <w:lvl w:ilvl="0" w:tplc="9BDA6A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E0235"/>
    <w:multiLevelType w:val="hybridMultilevel"/>
    <w:tmpl w:val="9C20E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BC700C"/>
    <w:multiLevelType w:val="hybridMultilevel"/>
    <w:tmpl w:val="042A0AF2"/>
    <w:lvl w:ilvl="0" w:tplc="E326ED5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C606BE"/>
    <w:multiLevelType w:val="hybridMultilevel"/>
    <w:tmpl w:val="E168D494"/>
    <w:lvl w:ilvl="0" w:tplc="B3428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7812BF"/>
    <w:multiLevelType w:val="hybridMultilevel"/>
    <w:tmpl w:val="9D1EF120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553B2"/>
    <w:multiLevelType w:val="hybridMultilevel"/>
    <w:tmpl w:val="119250BC"/>
    <w:lvl w:ilvl="0" w:tplc="B3428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E3B3A"/>
    <w:multiLevelType w:val="hybridMultilevel"/>
    <w:tmpl w:val="D99CCAE8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3F6993"/>
    <w:multiLevelType w:val="hybridMultilevel"/>
    <w:tmpl w:val="E14232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7822124"/>
    <w:multiLevelType w:val="hybridMultilevel"/>
    <w:tmpl w:val="F7AE88D4"/>
    <w:lvl w:ilvl="0" w:tplc="2D161AC2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A61AB"/>
    <w:multiLevelType w:val="hybridMultilevel"/>
    <w:tmpl w:val="48369A22"/>
    <w:lvl w:ilvl="0" w:tplc="F550AF3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622469"/>
    <w:multiLevelType w:val="hybridMultilevel"/>
    <w:tmpl w:val="055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9574D"/>
    <w:multiLevelType w:val="hybridMultilevel"/>
    <w:tmpl w:val="DDDCF4C4"/>
    <w:lvl w:ilvl="0" w:tplc="B342841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6B2ECE"/>
    <w:multiLevelType w:val="hybridMultilevel"/>
    <w:tmpl w:val="C9D6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0"/>
  </w:num>
  <w:num w:numId="5">
    <w:abstractNumId w:val="5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21"/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  <w:num w:numId="21">
    <w:abstractNumId w:val="6"/>
  </w:num>
  <w:num w:numId="22">
    <w:abstractNumId w:val="22"/>
  </w:num>
  <w:num w:numId="23">
    <w:abstractNumId w:val="23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5C"/>
    <w:rsid w:val="00014659"/>
    <w:rsid w:val="00047F6C"/>
    <w:rsid w:val="000635C7"/>
    <w:rsid w:val="00130B64"/>
    <w:rsid w:val="001407C6"/>
    <w:rsid w:val="00180678"/>
    <w:rsid w:val="001E5A8E"/>
    <w:rsid w:val="0021512F"/>
    <w:rsid w:val="0022453C"/>
    <w:rsid w:val="00256776"/>
    <w:rsid w:val="00262627"/>
    <w:rsid w:val="002D1672"/>
    <w:rsid w:val="002F6721"/>
    <w:rsid w:val="00370F38"/>
    <w:rsid w:val="003A7045"/>
    <w:rsid w:val="003D66E7"/>
    <w:rsid w:val="004351D8"/>
    <w:rsid w:val="0045579F"/>
    <w:rsid w:val="004F428B"/>
    <w:rsid w:val="0055659E"/>
    <w:rsid w:val="005A3F0F"/>
    <w:rsid w:val="005B0A2A"/>
    <w:rsid w:val="00635AB5"/>
    <w:rsid w:val="006559D9"/>
    <w:rsid w:val="00674438"/>
    <w:rsid w:val="00676CED"/>
    <w:rsid w:val="0079595E"/>
    <w:rsid w:val="007B7EEF"/>
    <w:rsid w:val="007C48E3"/>
    <w:rsid w:val="00805648"/>
    <w:rsid w:val="00825CBB"/>
    <w:rsid w:val="008618E6"/>
    <w:rsid w:val="008F1A9E"/>
    <w:rsid w:val="008F4A12"/>
    <w:rsid w:val="00932E97"/>
    <w:rsid w:val="00937672"/>
    <w:rsid w:val="00957B3B"/>
    <w:rsid w:val="00986A4B"/>
    <w:rsid w:val="009B24EE"/>
    <w:rsid w:val="009F5074"/>
    <w:rsid w:val="00A03F58"/>
    <w:rsid w:val="00A164C1"/>
    <w:rsid w:val="00A53F45"/>
    <w:rsid w:val="00AE62E3"/>
    <w:rsid w:val="00AF2286"/>
    <w:rsid w:val="00B217B4"/>
    <w:rsid w:val="00B77990"/>
    <w:rsid w:val="00B8725C"/>
    <w:rsid w:val="00BA33AF"/>
    <w:rsid w:val="00BB04AC"/>
    <w:rsid w:val="00C3605B"/>
    <w:rsid w:val="00C653F6"/>
    <w:rsid w:val="00CC0227"/>
    <w:rsid w:val="00CD2D28"/>
    <w:rsid w:val="00D1451A"/>
    <w:rsid w:val="00D90789"/>
    <w:rsid w:val="00DF4FEE"/>
    <w:rsid w:val="00ED7EDD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table" w:styleId="TableGrid">
    <w:name w:val="Table Grid"/>
    <w:basedOn w:val="TableNormal"/>
    <w:uiPriority w:val="59"/>
    <w:rsid w:val="002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97"/>
    <w:pPr>
      <w:ind w:left="720"/>
      <w:contextualSpacing/>
    </w:pPr>
  </w:style>
  <w:style w:type="table" w:styleId="TableGrid">
    <w:name w:val="Table Grid"/>
    <w:basedOn w:val="TableNormal"/>
    <w:uiPriority w:val="59"/>
    <w:rsid w:val="0026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660">
          <w:marLeft w:val="0"/>
          <w:marRight w:val="0"/>
          <w:marTop w:val="0"/>
          <w:marBottom w:val="0"/>
          <w:divBdr>
            <w:top w:val="single" w:sz="12" w:space="0" w:color="344D6C"/>
            <w:left w:val="single" w:sz="12" w:space="0" w:color="344D6C"/>
            <w:bottom w:val="single" w:sz="12" w:space="0" w:color="344D6C"/>
            <w:right w:val="single" w:sz="12" w:space="0" w:color="344D6C"/>
          </w:divBdr>
          <w:divsChild>
            <w:div w:id="183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7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fieldpublicschoolsk5math.wikispaces.com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FA7B4-1B27-4680-A8E9-79987108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2013-08-27T19:38:00Z</cp:lastPrinted>
  <dcterms:created xsi:type="dcterms:W3CDTF">2015-07-06T15:09:00Z</dcterms:created>
  <dcterms:modified xsi:type="dcterms:W3CDTF">2015-07-06T15:09:00Z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-450472842</vt:i4>
  </property>
</Properties>
</file>