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DE" w:rsidRDefault="005041DE" w:rsidP="005041DE">
      <w:r>
        <w:t>Dear Parent</w:t>
      </w:r>
      <w:r w:rsidR="00D0563D">
        <w:t>s</w:t>
      </w:r>
      <w:r>
        <w:t>/Guardian</w:t>
      </w:r>
      <w:r w:rsidR="00D0563D">
        <w:t>s</w:t>
      </w:r>
      <w:r>
        <w:t>,</w:t>
      </w:r>
      <w:r w:rsidR="00D0563D">
        <w:tab/>
      </w:r>
      <w:r w:rsidR="00D0563D">
        <w:tab/>
      </w:r>
      <w:r w:rsidR="00D0563D">
        <w:tab/>
      </w:r>
      <w:r w:rsidR="00D0563D">
        <w:tab/>
      </w:r>
      <w:r w:rsidR="00D0563D">
        <w:tab/>
      </w:r>
      <w:r w:rsidR="00D0563D">
        <w:tab/>
      </w:r>
      <w:r w:rsidR="00D0563D">
        <w:tab/>
        <w:t>February 8, 2019</w:t>
      </w:r>
    </w:p>
    <w:p w:rsidR="005041DE" w:rsidRDefault="005041DE" w:rsidP="005041DE"/>
    <w:p w:rsidR="00D0563D" w:rsidRDefault="005041DE" w:rsidP="005041DE">
      <w:r>
        <w:t>It has</w:t>
      </w:r>
      <w:r w:rsidR="000150D2">
        <w:t xml:space="preserve"> just</w:t>
      </w:r>
      <w:r>
        <w:t xml:space="preserve"> come to our attention that </w:t>
      </w:r>
      <w:r w:rsidR="000150D2">
        <w:t xml:space="preserve">the </w:t>
      </w:r>
      <w:r w:rsidR="00D0563D">
        <w:t>S</w:t>
      </w:r>
      <w:r w:rsidR="000150D2">
        <w:t>tate of Connecticut has bill</w:t>
      </w:r>
      <w:r w:rsidR="00D0563D">
        <w:t>ed</w:t>
      </w:r>
      <w:r w:rsidR="003F0838">
        <w:t xml:space="preserve"> the</w:t>
      </w:r>
      <w:r w:rsidR="000150D2">
        <w:t xml:space="preserve"> private insurance</w:t>
      </w:r>
      <w:r w:rsidR="00D0563D">
        <w:t xml:space="preserve"> for one of our students IEP related services</w:t>
      </w:r>
      <w:r w:rsidR="00015EF9">
        <w:t>. W</w:t>
      </w:r>
      <w:r w:rsidR="003F0838">
        <w:t>e have parental con</w:t>
      </w:r>
      <w:r w:rsidR="00015EF9">
        <w:t xml:space="preserve">sent to bill Medicaid/Husky for the student’s services. </w:t>
      </w:r>
    </w:p>
    <w:p w:rsidR="008140F1" w:rsidRDefault="008140F1" w:rsidP="005041DE">
      <w:r>
        <w:t>Fairfield Public Schools has</w:t>
      </w:r>
      <w:r w:rsidR="00015EF9">
        <w:t xml:space="preserve"> not b</w:t>
      </w:r>
      <w:r>
        <w:t>een informed by the State of Connecticut or</w:t>
      </w:r>
      <w:r w:rsidR="00015EF9">
        <w:t xml:space="preserve"> </w:t>
      </w:r>
      <w:proofErr w:type="spellStart"/>
      <w:r>
        <w:t>CompuClaim</w:t>
      </w:r>
      <w:proofErr w:type="spellEnd"/>
      <w:r>
        <w:t>, our billing vendor,</w:t>
      </w:r>
      <w:r w:rsidR="00015EF9">
        <w:t xml:space="preserve"> that the state was going to access and bill private insurance for school related services. In fact this is the </w:t>
      </w:r>
      <w:r w:rsidR="00D0563D" w:rsidRPr="00015EF9">
        <w:rPr>
          <w:i/>
        </w:rPr>
        <w:t>opposite</w:t>
      </w:r>
      <w:r w:rsidR="00D0563D" w:rsidRPr="00015EF9">
        <w:t xml:space="preserve"> </w:t>
      </w:r>
      <w:r w:rsidR="00D0563D">
        <w:t xml:space="preserve">of what we have been told </w:t>
      </w:r>
      <w:r>
        <w:t xml:space="preserve">by </w:t>
      </w:r>
      <w:proofErr w:type="spellStart"/>
      <w:r>
        <w:t>CompuClaim</w:t>
      </w:r>
      <w:proofErr w:type="spellEnd"/>
      <w:r>
        <w:t xml:space="preserve"> </w:t>
      </w:r>
      <w:r w:rsidR="00D0563D">
        <w:t xml:space="preserve">and have expressed to parents over the past year. </w:t>
      </w:r>
    </w:p>
    <w:p w:rsidR="00D0563D" w:rsidRDefault="003F0838" w:rsidP="005041DE">
      <w:r>
        <w:t>W</w:t>
      </w:r>
      <w:r w:rsidR="00D0563D">
        <w:t xml:space="preserve">e have </w:t>
      </w:r>
      <w:r w:rsidR="00D0563D" w:rsidRPr="00015EF9">
        <w:rPr>
          <w:u w:val="single"/>
        </w:rPr>
        <w:t xml:space="preserve">immediately suspended all claims </w:t>
      </w:r>
      <w:r w:rsidR="00D0563D">
        <w:t>for your student’s IEP related services</w:t>
      </w:r>
      <w:r>
        <w:t xml:space="preserve">. </w:t>
      </w:r>
      <w:r>
        <w:t>If you have given Fairfield Public Schools consent to bil</w:t>
      </w:r>
      <w:r>
        <w:t>l</w:t>
      </w:r>
      <w:r w:rsidR="008140F1">
        <w:t>,</w:t>
      </w:r>
      <w:r>
        <w:t xml:space="preserve"> you do not need to do anything at this time</w:t>
      </w:r>
      <w:r w:rsidR="00015EF9">
        <w:t xml:space="preserve">; we are working with </w:t>
      </w:r>
      <w:proofErr w:type="spellStart"/>
      <w:r w:rsidR="00015EF9">
        <w:t>CompuClaim</w:t>
      </w:r>
      <w:proofErr w:type="spellEnd"/>
      <w:r w:rsidR="00D0563D">
        <w:t xml:space="preserve"> to </w:t>
      </w:r>
      <w:r w:rsidR="00015EF9">
        <w:t xml:space="preserve">get clarification on this issue. </w:t>
      </w:r>
      <w:bookmarkStart w:id="0" w:name="_GoBack"/>
      <w:bookmarkEnd w:id="0"/>
    </w:p>
    <w:p w:rsidR="00015EF9" w:rsidRDefault="00015EF9" w:rsidP="005041DE">
      <w:r>
        <w:t xml:space="preserve">We will relay new information as it becomes available. </w:t>
      </w:r>
    </w:p>
    <w:p w:rsidR="00015EF9" w:rsidRDefault="00015EF9" w:rsidP="005041DE"/>
    <w:p w:rsidR="00015EF9" w:rsidRDefault="00015EF9" w:rsidP="005041DE">
      <w:r>
        <w:t>Sincerely,</w:t>
      </w:r>
    </w:p>
    <w:p w:rsidR="00015EF9" w:rsidRDefault="00015EF9" w:rsidP="005041DE"/>
    <w:p w:rsidR="00015EF9" w:rsidRDefault="00015EF9" w:rsidP="005041DE">
      <w:r>
        <w:t>Robert Mancusi</w:t>
      </w:r>
    </w:p>
    <w:p w:rsidR="00015EF9" w:rsidRDefault="00015EF9" w:rsidP="005041DE">
      <w:r>
        <w:t xml:space="preserve">Executive Director of Special Education and Pupil Services </w:t>
      </w:r>
    </w:p>
    <w:p w:rsidR="00D0563D" w:rsidRDefault="00D0563D" w:rsidP="005041DE"/>
    <w:p w:rsidR="005041DE" w:rsidRDefault="000150D2" w:rsidP="005041DE">
      <w:r>
        <w:t xml:space="preserve"> </w:t>
      </w:r>
    </w:p>
    <w:p w:rsidR="00F50F2C" w:rsidRPr="00422012" w:rsidRDefault="00F50F2C" w:rsidP="00422012"/>
    <w:sectPr w:rsidR="00F50F2C" w:rsidRPr="00422012" w:rsidSect="00EE4A6F">
      <w:headerReference w:type="default" r:id="rId7"/>
      <w:footerReference w:type="default" r:id="rId8"/>
      <w:pgSz w:w="12240" w:h="15840"/>
      <w:pgMar w:top="720" w:right="720" w:bottom="720" w:left="720" w:header="115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CA" w:rsidRDefault="00DE7FCA" w:rsidP="00422EDA">
      <w:pPr>
        <w:spacing w:after="0" w:line="240" w:lineRule="auto"/>
      </w:pPr>
      <w:r>
        <w:separator/>
      </w:r>
    </w:p>
  </w:endnote>
  <w:endnote w:type="continuationSeparator" w:id="0">
    <w:p w:rsidR="00DE7FCA" w:rsidRDefault="00DE7FCA" w:rsidP="0042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269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EDA" w:rsidRDefault="00422EDA">
        <w:pPr>
          <w:pStyle w:val="Footer"/>
          <w:jc w:val="right"/>
        </w:pPr>
      </w:p>
      <w:p w:rsidR="00422EDA" w:rsidRDefault="00DE7FCA" w:rsidP="00422EDA">
        <w:pPr>
          <w:pStyle w:val="Footer"/>
          <w:jc w:val="center"/>
          <w:rPr>
            <w:noProof/>
          </w:rPr>
        </w:pPr>
      </w:p>
    </w:sdtContent>
  </w:sdt>
  <w:p w:rsidR="00422EDA" w:rsidRPr="00422EDA" w:rsidRDefault="00422EDA" w:rsidP="009D1812">
    <w:pPr>
      <w:pStyle w:val="Footer"/>
      <w:tabs>
        <w:tab w:val="clear" w:pos="9360"/>
        <w:tab w:val="right" w:pos="9720"/>
      </w:tabs>
      <w:jc w:val="center"/>
    </w:pPr>
    <w:r w:rsidRPr="0047172C">
      <w:rPr>
        <w:rFonts w:ascii="Eras Medium ITC" w:hAnsi="Eras Medium ITC"/>
        <w:i/>
        <w:sz w:val="18"/>
        <w:szCs w:val="18"/>
      </w:rPr>
      <w:t>501 Kings Highway East</w:t>
    </w:r>
    <w:r w:rsidR="00EE4A6F">
      <w:rPr>
        <w:rFonts w:ascii="Eras Medium ITC" w:hAnsi="Eras Medium ITC"/>
        <w:i/>
        <w:sz w:val="18"/>
        <w:szCs w:val="18"/>
      </w:rPr>
      <w:t xml:space="preserve"> </w:t>
    </w:r>
    <w:r>
      <w:rPr>
        <w:rFonts w:ascii="Eras Medium ITC" w:hAnsi="Eras Medium ITC"/>
        <w:i/>
        <w:sz w:val="18"/>
        <w:szCs w:val="18"/>
      </w:rPr>
      <w:t xml:space="preserve"> </w:t>
    </w:r>
    <w:r w:rsidRPr="0047172C">
      <w:rPr>
        <w:i/>
        <w:sz w:val="18"/>
        <w:szCs w:val="18"/>
      </w:rPr>
      <w:t>•</w:t>
    </w:r>
    <w:r w:rsidR="00EE4A6F">
      <w:rPr>
        <w:rFonts w:ascii="Eras Medium ITC" w:hAnsi="Eras Medium ITC"/>
        <w:i/>
        <w:sz w:val="18"/>
        <w:szCs w:val="18"/>
      </w:rPr>
      <w:t xml:space="preserve"> </w:t>
    </w:r>
    <w:r w:rsidR="00BC5C94">
      <w:rPr>
        <w:rFonts w:ascii="Eras Medium ITC" w:hAnsi="Eras Medium ITC"/>
        <w:i/>
        <w:sz w:val="18"/>
        <w:szCs w:val="18"/>
      </w:rPr>
      <w:t xml:space="preserve"> </w:t>
    </w:r>
    <w:r w:rsidRPr="0047172C">
      <w:rPr>
        <w:rFonts w:ascii="Eras Medium ITC" w:hAnsi="Eras Medium ITC"/>
        <w:i/>
        <w:sz w:val="18"/>
        <w:szCs w:val="18"/>
      </w:rPr>
      <w:t>Suite 210</w:t>
    </w:r>
    <w:r w:rsidR="00EE4A6F">
      <w:rPr>
        <w:rFonts w:ascii="Eras Medium ITC" w:hAnsi="Eras Medium ITC"/>
        <w:i/>
        <w:sz w:val="18"/>
        <w:szCs w:val="18"/>
      </w:rPr>
      <w:t xml:space="preserve"> </w:t>
    </w:r>
    <w:r>
      <w:rPr>
        <w:rFonts w:ascii="Eras Medium ITC" w:hAnsi="Eras Medium ITC"/>
        <w:i/>
        <w:sz w:val="18"/>
        <w:szCs w:val="18"/>
      </w:rPr>
      <w:t xml:space="preserve"> </w:t>
    </w:r>
    <w:r w:rsidRPr="0047172C">
      <w:rPr>
        <w:i/>
        <w:sz w:val="18"/>
        <w:szCs w:val="18"/>
      </w:rPr>
      <w:t>•</w:t>
    </w:r>
    <w:r w:rsidR="00EE4A6F">
      <w:rPr>
        <w:rFonts w:ascii="Eras Medium ITC" w:hAnsi="Eras Medium ITC"/>
        <w:i/>
        <w:sz w:val="18"/>
        <w:szCs w:val="18"/>
      </w:rPr>
      <w:t xml:space="preserve"> </w:t>
    </w:r>
    <w:r w:rsidR="00BC5C94">
      <w:rPr>
        <w:rFonts w:ascii="Eras Medium ITC" w:hAnsi="Eras Medium ITC"/>
        <w:i/>
        <w:sz w:val="18"/>
        <w:szCs w:val="18"/>
      </w:rPr>
      <w:t xml:space="preserve"> </w:t>
    </w:r>
    <w:r w:rsidRPr="0047172C">
      <w:rPr>
        <w:rFonts w:ascii="Eras Medium ITC" w:hAnsi="Eras Medium ITC"/>
        <w:i/>
        <w:sz w:val="18"/>
        <w:szCs w:val="18"/>
      </w:rPr>
      <w:t>Fairfield CT 06825</w:t>
    </w:r>
    <w:r w:rsidR="00EE4A6F">
      <w:rPr>
        <w:rFonts w:ascii="Eras Medium ITC" w:hAnsi="Eras Medium ITC"/>
        <w:i/>
        <w:sz w:val="18"/>
        <w:szCs w:val="18"/>
      </w:rPr>
      <w:t xml:space="preserve"> </w:t>
    </w:r>
    <w:r w:rsidR="009D1812">
      <w:rPr>
        <w:rFonts w:ascii="Eras Medium ITC" w:hAnsi="Eras Medium ITC"/>
        <w:i/>
        <w:sz w:val="18"/>
        <w:szCs w:val="18"/>
      </w:rPr>
      <w:t xml:space="preserve"> </w:t>
    </w:r>
  </w:p>
  <w:p w:rsidR="00422EDA" w:rsidRDefault="00422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CA" w:rsidRDefault="00DE7FCA" w:rsidP="00422EDA">
      <w:pPr>
        <w:spacing w:after="0" w:line="240" w:lineRule="auto"/>
      </w:pPr>
      <w:r>
        <w:separator/>
      </w:r>
    </w:p>
  </w:footnote>
  <w:footnote w:type="continuationSeparator" w:id="0">
    <w:p w:rsidR="00DE7FCA" w:rsidRDefault="00DE7FCA" w:rsidP="0042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5D" w:rsidRDefault="0084435D" w:rsidP="0084435D">
    <w:pPr>
      <w:pStyle w:val="Title"/>
      <w:ind w:left="6120"/>
      <w:jc w:val="left"/>
      <w:rPr>
        <w:rFonts w:asciiTheme="minorHAnsi" w:hAnsiTheme="minorHAnsi"/>
        <w:color w:val="244061" w:themeColor="accent1" w:themeShade="80"/>
        <w:u w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72439" wp14:editId="40D5558E">
          <wp:simplePos x="0" y="0"/>
          <wp:positionH relativeFrom="margin">
            <wp:posOffset>-7620</wp:posOffset>
          </wp:positionH>
          <wp:positionV relativeFrom="margin">
            <wp:posOffset>-1184910</wp:posOffset>
          </wp:positionV>
          <wp:extent cx="2423160" cy="817880"/>
          <wp:effectExtent l="0" t="0" r="0" b="1270"/>
          <wp:wrapSquare wrapText="bothSides"/>
          <wp:docPr id="2" name="Picture 2" descr="U:\AllStaff\District Logo\FPS-Logo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llStaff\District Logo\FPS-Logo-FU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5C94" w:rsidRPr="00CF7E3B" w:rsidRDefault="00BC5C94" w:rsidP="0084435D">
    <w:pPr>
      <w:pStyle w:val="Title"/>
      <w:ind w:left="6120"/>
      <w:jc w:val="left"/>
      <w:rPr>
        <w:rFonts w:ascii="Eras Medium ITC" w:hAnsi="Eras Medium ITC"/>
        <w:color w:val="244061" w:themeColor="accent1" w:themeShade="80"/>
        <w:sz w:val="20"/>
        <w:szCs w:val="20"/>
        <w:u w:val="none"/>
      </w:rPr>
    </w:pPr>
    <w:r w:rsidRPr="00CF7E3B">
      <w:rPr>
        <w:rFonts w:asciiTheme="minorHAnsi" w:hAnsiTheme="minorHAnsi"/>
        <w:color w:val="244061" w:themeColor="accent1" w:themeShade="80"/>
        <w:u w:val="none"/>
      </w:rPr>
      <w:tab/>
    </w:r>
    <w:r w:rsidRPr="00CF7E3B">
      <w:rPr>
        <w:rFonts w:asciiTheme="minorHAnsi" w:hAnsiTheme="minorHAnsi"/>
        <w:color w:val="244061" w:themeColor="accent1" w:themeShade="80"/>
        <w:u w:val="none"/>
      </w:rPr>
      <w:tab/>
    </w:r>
    <w:r w:rsidR="00EE4A6F">
      <w:rPr>
        <w:rFonts w:asciiTheme="minorHAnsi" w:hAnsiTheme="minorHAnsi"/>
        <w:color w:val="244061" w:themeColor="accent1" w:themeShade="80"/>
        <w:u w:val="none"/>
      </w:rPr>
      <w:t xml:space="preserve">  </w:t>
    </w:r>
    <w:r w:rsidRPr="00CF7E3B">
      <w:rPr>
        <w:rFonts w:asciiTheme="minorHAnsi" w:hAnsiTheme="minorHAnsi"/>
        <w:color w:val="244061" w:themeColor="accent1" w:themeShade="80"/>
        <w:u w:val="none"/>
      </w:rPr>
      <w:t xml:space="preserve"> </w:t>
    </w:r>
  </w:p>
  <w:p w:rsidR="00BC5C94" w:rsidRDefault="00DE7FCA" w:rsidP="00BC5C94">
    <w:pPr>
      <w:spacing w:after="0" w:line="240" w:lineRule="auto"/>
      <w:rPr>
        <w:sz w:val="24"/>
        <w:szCs w:val="24"/>
      </w:rPr>
    </w:pPr>
    <w:r>
      <w:rPr>
        <w:sz w:val="24"/>
        <w:szCs w:val="24"/>
      </w:rPr>
      <w:pict>
        <v:rect id="_x0000_i1025" style="width:0;height:1.5pt" o:hralign="center" o:hrstd="t" o:hr="t" fillcolor="#a0a0a0" stroked="f"/>
      </w:pict>
    </w:r>
  </w:p>
  <w:p w:rsidR="00BC5C94" w:rsidRDefault="00BC5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0344"/>
    <w:multiLevelType w:val="hybridMultilevel"/>
    <w:tmpl w:val="D93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68E8"/>
    <w:multiLevelType w:val="hybridMultilevel"/>
    <w:tmpl w:val="1A4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B3ECD"/>
    <w:multiLevelType w:val="hybridMultilevel"/>
    <w:tmpl w:val="094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D03D1"/>
    <w:multiLevelType w:val="hybridMultilevel"/>
    <w:tmpl w:val="2A0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65548"/>
    <w:multiLevelType w:val="hybridMultilevel"/>
    <w:tmpl w:val="2182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0C"/>
    <w:rsid w:val="0001035A"/>
    <w:rsid w:val="000150D2"/>
    <w:rsid w:val="00015EF9"/>
    <w:rsid w:val="0006731B"/>
    <w:rsid w:val="0007608F"/>
    <w:rsid w:val="0008403C"/>
    <w:rsid w:val="000B05BE"/>
    <w:rsid w:val="00122353"/>
    <w:rsid w:val="001920E8"/>
    <w:rsid w:val="0019744C"/>
    <w:rsid w:val="001D7BCF"/>
    <w:rsid w:val="00235F10"/>
    <w:rsid w:val="00252180"/>
    <w:rsid w:val="00252FB2"/>
    <w:rsid w:val="00267DD8"/>
    <w:rsid w:val="00276742"/>
    <w:rsid w:val="002F1EE8"/>
    <w:rsid w:val="0031763A"/>
    <w:rsid w:val="00364481"/>
    <w:rsid w:val="00383D52"/>
    <w:rsid w:val="0039474A"/>
    <w:rsid w:val="003E17C8"/>
    <w:rsid w:val="003F0838"/>
    <w:rsid w:val="003F115F"/>
    <w:rsid w:val="00422012"/>
    <w:rsid w:val="00422EDA"/>
    <w:rsid w:val="00451F58"/>
    <w:rsid w:val="00476E97"/>
    <w:rsid w:val="004D4483"/>
    <w:rsid w:val="005041DE"/>
    <w:rsid w:val="00525B26"/>
    <w:rsid w:val="0055503E"/>
    <w:rsid w:val="00564C15"/>
    <w:rsid w:val="00571549"/>
    <w:rsid w:val="00590895"/>
    <w:rsid w:val="005927ED"/>
    <w:rsid w:val="0059649A"/>
    <w:rsid w:val="005E4285"/>
    <w:rsid w:val="00610764"/>
    <w:rsid w:val="006575C9"/>
    <w:rsid w:val="0069749B"/>
    <w:rsid w:val="006E6932"/>
    <w:rsid w:val="006F4F1C"/>
    <w:rsid w:val="006F74F0"/>
    <w:rsid w:val="007A06C4"/>
    <w:rsid w:val="008078CF"/>
    <w:rsid w:val="008140F1"/>
    <w:rsid w:val="00836E33"/>
    <w:rsid w:val="0084435D"/>
    <w:rsid w:val="00861EC4"/>
    <w:rsid w:val="008633DF"/>
    <w:rsid w:val="008666BB"/>
    <w:rsid w:val="008852DD"/>
    <w:rsid w:val="008C1831"/>
    <w:rsid w:val="008C6F2C"/>
    <w:rsid w:val="008D1C51"/>
    <w:rsid w:val="008D2A26"/>
    <w:rsid w:val="0098292D"/>
    <w:rsid w:val="009A5A99"/>
    <w:rsid w:val="009B3568"/>
    <w:rsid w:val="009D1812"/>
    <w:rsid w:val="00A06CF9"/>
    <w:rsid w:val="00A40970"/>
    <w:rsid w:val="00A40C16"/>
    <w:rsid w:val="00A453B5"/>
    <w:rsid w:val="00A7333C"/>
    <w:rsid w:val="00AA150C"/>
    <w:rsid w:val="00AA7646"/>
    <w:rsid w:val="00AB440E"/>
    <w:rsid w:val="00AE66C4"/>
    <w:rsid w:val="00BC5C94"/>
    <w:rsid w:val="00BC6361"/>
    <w:rsid w:val="00BD25CC"/>
    <w:rsid w:val="00BE5160"/>
    <w:rsid w:val="00C10E9F"/>
    <w:rsid w:val="00C51F37"/>
    <w:rsid w:val="00CD0243"/>
    <w:rsid w:val="00CE7491"/>
    <w:rsid w:val="00D0563D"/>
    <w:rsid w:val="00D42270"/>
    <w:rsid w:val="00D53E6D"/>
    <w:rsid w:val="00D653E9"/>
    <w:rsid w:val="00DE7FCA"/>
    <w:rsid w:val="00E113DE"/>
    <w:rsid w:val="00E14D42"/>
    <w:rsid w:val="00E317F1"/>
    <w:rsid w:val="00E86848"/>
    <w:rsid w:val="00E96839"/>
    <w:rsid w:val="00ED16B8"/>
    <w:rsid w:val="00EE4A6F"/>
    <w:rsid w:val="00EE5DA6"/>
    <w:rsid w:val="00EF37EF"/>
    <w:rsid w:val="00F0086F"/>
    <w:rsid w:val="00F120B2"/>
    <w:rsid w:val="00F3425D"/>
    <w:rsid w:val="00F50F2C"/>
    <w:rsid w:val="00FB069F"/>
    <w:rsid w:val="00FB10D5"/>
    <w:rsid w:val="00FC05D0"/>
    <w:rsid w:val="00FD48A2"/>
    <w:rsid w:val="00FD4E06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E8FE"/>
  <w15:docId w15:val="{CAEF7F1D-DC13-409A-B001-D66E48F7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4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2E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22ED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DA"/>
  </w:style>
  <w:style w:type="paragraph" w:styleId="Footer">
    <w:name w:val="footer"/>
    <w:basedOn w:val="Normal"/>
    <w:link w:val="FooterChar"/>
    <w:uiPriority w:val="99"/>
    <w:unhideWhenUsed/>
    <w:rsid w:val="004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DA"/>
  </w:style>
  <w:style w:type="character" w:styleId="Hyperlink">
    <w:name w:val="Hyperlink"/>
    <w:basedOn w:val="DefaultParagraphFont"/>
    <w:uiPriority w:val="99"/>
    <w:unhideWhenUsed/>
    <w:rsid w:val="00EE4A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A6F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rsid w:val="008D2A26"/>
    <w:rPr>
      <w:rFonts w:ascii="Arial" w:hAnsi="Arial"/>
      <w:color w:val="FF0000"/>
      <w:sz w:val="20"/>
    </w:rPr>
  </w:style>
  <w:style w:type="character" w:styleId="PlaceholderText">
    <w:name w:val="Placeholder Text"/>
    <w:basedOn w:val="DefaultParagraphFont"/>
    <w:uiPriority w:val="99"/>
    <w:semiHidden/>
    <w:rsid w:val="008D2A26"/>
    <w:rPr>
      <w:color w:val="808080"/>
    </w:rPr>
  </w:style>
  <w:style w:type="table" w:styleId="TableGrid">
    <w:name w:val="Table Grid"/>
    <w:basedOn w:val="TableNormal"/>
    <w:rsid w:val="00F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Macaluso, Shelley</cp:lastModifiedBy>
  <cp:revision>4</cp:revision>
  <cp:lastPrinted>2019-02-08T16:05:00Z</cp:lastPrinted>
  <dcterms:created xsi:type="dcterms:W3CDTF">2019-02-08T15:13:00Z</dcterms:created>
  <dcterms:modified xsi:type="dcterms:W3CDTF">2019-02-08T16:14:00Z</dcterms:modified>
</cp:coreProperties>
</file>